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lang w:val="en-US" w:eastAsia="zh-CN"/>
        </w:rPr>
      </w:pPr>
      <w:r>
        <w:rPr>
          <w:rFonts w:hint="eastAsia"/>
          <w:sz w:val="24"/>
          <w:szCs w:val="24"/>
          <w:lang w:val="en-US" w:eastAsia="zh-CN"/>
        </w:rPr>
        <w:t>城市IP的文化价值</w:t>
      </w:r>
    </w:p>
    <w:p>
      <w:pPr>
        <w:jc w:val="left"/>
        <w:rPr>
          <w:rFonts w:hint="eastAsia"/>
          <w:sz w:val="24"/>
          <w:szCs w:val="24"/>
          <w:lang w:val="en-US" w:eastAsia="zh-CN"/>
        </w:rPr>
      </w:pPr>
      <w:r>
        <w:rPr>
          <w:rFonts w:hint="eastAsia"/>
          <w:sz w:val="24"/>
          <w:szCs w:val="24"/>
          <w:lang w:val="en-US" w:eastAsia="zh-CN"/>
        </w:rPr>
        <w:t xml:space="preserve">  城市IP：“有趣的灵魂”。</w:t>
      </w:r>
    </w:p>
    <w:p>
      <w:pPr>
        <w:jc w:val="left"/>
        <w:rPr>
          <w:rFonts w:hint="eastAsia" w:ascii="宋体" w:hAnsi="宋体" w:eastAsia="宋体" w:cs="宋体"/>
          <w:color w:val="FF0000"/>
          <w:sz w:val="24"/>
          <w:szCs w:val="24"/>
          <w:highlight w:val="none"/>
          <w:lang w:eastAsia="zh-CN"/>
        </w:rPr>
      </w:pPr>
      <w:r>
        <w:rPr>
          <w:rFonts w:hint="eastAsia"/>
          <w:sz w:val="24"/>
          <w:szCs w:val="24"/>
          <w:lang w:val="en-US" w:eastAsia="zh-CN"/>
        </w:rPr>
        <w:t xml:space="preserve">  </w:t>
      </w:r>
      <w:r>
        <w:rPr>
          <w:rFonts w:ascii="宋体" w:hAnsi="宋体" w:eastAsia="宋体" w:cs="宋体"/>
          <w:sz w:val="24"/>
          <w:szCs w:val="24"/>
        </w:rPr>
        <w:t>城市IP是对城市精气神的特色凝练而创造出的一个符号化、个性化的具体形象，是具有</w:t>
      </w:r>
      <w:r>
        <w:rPr>
          <w:rFonts w:ascii="宋体" w:hAnsi="宋体" w:eastAsia="宋体" w:cs="宋体"/>
          <w:color w:val="FF0000"/>
          <w:sz w:val="24"/>
          <w:szCs w:val="24"/>
          <w:highlight w:val="none"/>
        </w:rPr>
        <w:t>人格化的可传递的精神消费品</w:t>
      </w:r>
      <w:r>
        <w:rPr>
          <w:rFonts w:ascii="宋体" w:hAnsi="宋体" w:eastAsia="宋体" w:cs="宋体"/>
          <w:sz w:val="24"/>
          <w:szCs w:val="24"/>
        </w:rPr>
        <w:t>。它具有广泛的吸引力和传播性，能</w:t>
      </w:r>
      <w:r>
        <w:rPr>
          <w:rFonts w:ascii="宋体" w:hAnsi="宋体" w:eastAsia="宋体" w:cs="宋体"/>
          <w:color w:val="FF0000"/>
          <w:sz w:val="24"/>
          <w:szCs w:val="24"/>
          <w:highlight w:val="none"/>
        </w:rPr>
        <w:t>快速聚集人气和提高城市认知度，促进城市文化力、向心力的凝聚，形成城市性格，助力城市高质量发展</w:t>
      </w:r>
      <w:r>
        <w:rPr>
          <w:rFonts w:hint="eastAsia" w:ascii="宋体" w:hAnsi="宋体" w:eastAsia="宋体" w:cs="宋体"/>
          <w:color w:val="FF0000"/>
          <w:sz w:val="24"/>
          <w:szCs w:val="24"/>
          <w:highlight w:val="none"/>
          <w:lang w:eastAsia="zh-CN"/>
        </w:rPr>
        <w:t>。</w:t>
      </w:r>
    </w:p>
    <w:p>
      <w:pPr>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jc w:val="left"/>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上述三个城市IP的特点</w:t>
      </w:r>
    </w:p>
    <w:p>
      <w:pPr>
        <w:numPr>
          <w:ilvl w:val="0"/>
          <w:numId w:val="1"/>
        </w:numPr>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讲故事</w:t>
      </w:r>
      <w:r>
        <w:rPr>
          <w:rFonts w:hint="eastAsia" w:ascii="宋体" w:hAnsi="宋体" w:eastAsia="宋体" w:cs="宋体"/>
          <w:color w:val="000000" w:themeColor="text1"/>
          <w:sz w:val="24"/>
          <w:szCs w:val="24"/>
          <w:highlight w:val="none"/>
          <w:lang w:val="en-US" w:eastAsia="zh-CN"/>
          <w14:textFill>
            <w14:solidFill>
              <w14:schemeClr w14:val="tx1"/>
            </w14:solidFill>
          </w14:textFill>
        </w:rPr>
        <w:t>（多元演绎性）：</w:t>
      </w:r>
    </w:p>
    <w:p>
      <w:pPr>
        <w:numPr>
          <w:ilvl w:val="0"/>
          <w:numId w:val="0"/>
        </w:numPr>
        <w:ind w:firstLine="480" w:firstLineChars="200"/>
        <w:jc w:val="left"/>
        <w:rPr>
          <w:rFonts w:ascii="宋体" w:hAnsi="宋体" w:eastAsia="宋体" w:cs="宋体"/>
          <w:sz w:val="24"/>
          <w:szCs w:val="24"/>
        </w:rPr>
      </w:pPr>
      <w:r>
        <w:rPr>
          <w:rFonts w:ascii="宋体" w:hAnsi="宋体" w:eastAsia="宋体" w:cs="宋体"/>
          <w:sz w:val="24"/>
          <w:szCs w:val="24"/>
        </w:rPr>
        <w:t>从古至今，文化通过故事来被记录，被诠释，被创造。故事又搭载着不同的媒介将文化进行传播。</w:t>
      </w:r>
    </w:p>
    <w:p>
      <w:pPr>
        <w:numPr>
          <w:ilvl w:val="0"/>
          <w:numId w:val="0"/>
        </w:num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形式：①</w:t>
      </w:r>
      <w:r>
        <w:rPr>
          <w:rFonts w:ascii="宋体" w:hAnsi="宋体" w:eastAsia="宋体" w:cs="宋体"/>
          <w:sz w:val="24"/>
          <w:szCs w:val="24"/>
        </w:rPr>
        <w:t>从既有的保存中“</w:t>
      </w:r>
      <w:r>
        <w:rPr>
          <w:rFonts w:ascii="宋体" w:hAnsi="宋体" w:eastAsia="宋体" w:cs="宋体"/>
          <w:color w:val="FF0000"/>
          <w:sz w:val="24"/>
          <w:szCs w:val="24"/>
        </w:rPr>
        <w:t>直接拿来</w:t>
      </w:r>
      <w:r>
        <w:rPr>
          <w:rFonts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西安兵马俑、西安博物馆。讲述西安的历史故事。</w:t>
      </w:r>
    </w:p>
    <w:p>
      <w:pPr>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②</w:t>
      </w:r>
      <w:r>
        <w:rPr>
          <w:rFonts w:ascii="宋体" w:hAnsi="宋体" w:eastAsia="宋体" w:cs="宋体"/>
          <w:sz w:val="24"/>
          <w:szCs w:val="24"/>
        </w:rPr>
        <w:t>在现成的条件上“</w:t>
      </w:r>
      <w:r>
        <w:rPr>
          <w:rFonts w:ascii="宋体" w:hAnsi="宋体" w:eastAsia="宋体" w:cs="宋体"/>
          <w:color w:val="FF0000"/>
          <w:sz w:val="24"/>
          <w:szCs w:val="24"/>
        </w:rPr>
        <w:t>有意添加</w:t>
      </w:r>
      <w:r>
        <w:rPr>
          <w:rFonts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武汉黄鹤楼系列动画片。对黄鹤楼建筑外貌、内涵的</w:t>
      </w:r>
      <w:r>
        <w:rPr>
          <w:rFonts w:ascii="宋体" w:hAnsi="宋体" w:eastAsia="宋体" w:cs="宋体"/>
          <w:sz w:val="24"/>
          <w:szCs w:val="24"/>
        </w:rPr>
        <w:t>重新解读、延伸的故事、改良的造型、美化的形象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吸引不同年龄段的观众，用戏剧性的方式讲述黄鹤楼的历史。</w:t>
      </w:r>
    </w:p>
    <w:p>
      <w:pPr>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③</w:t>
      </w:r>
      <w:r>
        <w:rPr>
          <w:rFonts w:ascii="宋体" w:hAnsi="宋体" w:eastAsia="宋体" w:cs="宋体"/>
          <w:sz w:val="24"/>
          <w:szCs w:val="24"/>
        </w:rPr>
        <w:t>从熟常的情境中“</w:t>
      </w:r>
      <w:r>
        <w:rPr>
          <w:rFonts w:ascii="宋体" w:hAnsi="宋体" w:eastAsia="宋体" w:cs="宋体"/>
          <w:color w:val="FF0000"/>
          <w:sz w:val="24"/>
          <w:szCs w:val="24"/>
        </w:rPr>
        <w:t>无中生有</w:t>
      </w:r>
      <w:r>
        <w:rPr>
          <w:rFonts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敦煌壁画表情包，敦煌壁画盛极转衰，</w:t>
      </w:r>
      <w:r>
        <w:rPr>
          <w:rFonts w:ascii="宋体" w:hAnsi="宋体" w:eastAsia="宋体" w:cs="宋体"/>
          <w:sz w:val="24"/>
          <w:szCs w:val="24"/>
        </w:rPr>
        <w:t>直至不再绘制，渐渐无人过问。而今在网络文化的带动下，又回到了大众的视野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算是</w:t>
      </w:r>
      <w:r>
        <w:rPr>
          <w:rFonts w:ascii="宋体" w:hAnsi="宋体" w:eastAsia="宋体" w:cs="宋体"/>
          <w:sz w:val="24"/>
          <w:szCs w:val="24"/>
        </w:rPr>
        <w:t>传统文化回归的一种方式之一</w:t>
      </w:r>
      <w:r>
        <w:rPr>
          <w:rFonts w:hint="eastAsia" w:ascii="宋体" w:hAnsi="宋体" w:eastAsia="宋体" w:cs="宋体"/>
          <w:sz w:val="24"/>
          <w:szCs w:val="24"/>
          <w:lang w:eastAsia="zh-CN"/>
        </w:rPr>
        <w:t>。</w:t>
      </w:r>
      <w:r>
        <w:rPr>
          <w:rFonts w:ascii="宋体" w:hAnsi="宋体" w:eastAsia="宋体" w:cs="宋体"/>
          <w:sz w:val="24"/>
          <w:szCs w:val="24"/>
        </w:rPr>
        <w:t>为了市场的需要与喜好而定制创造的一个新“</w:t>
      </w:r>
      <w:r>
        <w:rPr>
          <w:rFonts w:hint="eastAsia" w:ascii="宋体" w:hAnsi="宋体" w:eastAsia="宋体" w:cs="宋体"/>
          <w:sz w:val="24"/>
          <w:szCs w:val="24"/>
          <w:lang w:val="en-US" w:eastAsia="zh-CN"/>
        </w:rPr>
        <w:t>形象</w:t>
      </w:r>
      <w:r>
        <w:rPr>
          <w:rFonts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吸引大众注意力后，科普敦煌壁画的历史。</w:t>
      </w:r>
    </w:p>
    <w:p>
      <w:pPr>
        <w:numPr>
          <w:ilvl w:val="0"/>
          <w:numId w:val="0"/>
        </w:numPr>
        <w:jc w:val="left"/>
        <w:rPr>
          <w:rFonts w:hint="eastAsia" w:ascii="宋体" w:hAnsi="宋体" w:eastAsia="宋体" w:cs="宋体"/>
          <w:sz w:val="24"/>
          <w:szCs w:val="24"/>
          <w:lang w:val="en-US" w:eastAsia="zh-CN"/>
        </w:rPr>
      </w:pPr>
    </w:p>
    <w:p>
      <w:pPr>
        <w:numPr>
          <w:ilvl w:val="0"/>
          <w:numId w:val="1"/>
        </w:numPr>
        <w:ind w:left="0" w:leftChars="0"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地域辨识度：</w:t>
      </w:r>
    </w:p>
    <w:p>
      <w:pPr>
        <w:numPr>
          <w:ilvl w:val="0"/>
          <w:numId w:val="0"/>
        </w:numPr>
        <w:ind w:leftChars="0"/>
        <w:jc w:val="left"/>
        <w:rPr>
          <w:rFonts w:ascii="宋体" w:hAnsi="宋体" w:eastAsia="宋体" w:cs="宋体"/>
          <w:sz w:val="24"/>
          <w:szCs w:val="24"/>
        </w:rPr>
      </w:pPr>
      <w:r>
        <w:rPr>
          <w:rFonts w:hint="eastAsia" w:ascii="宋体" w:hAnsi="宋体" w:eastAsia="宋体" w:cs="宋体"/>
          <w:b/>
          <w:bCs/>
          <w:sz w:val="24"/>
          <w:szCs w:val="24"/>
          <w:lang w:val="en-US" w:eastAsia="zh-CN"/>
        </w:rPr>
        <w:t xml:space="preserve">  </w:t>
      </w:r>
      <w:r>
        <w:rPr>
          <w:rFonts w:ascii="宋体" w:hAnsi="宋体" w:eastAsia="宋体" w:cs="宋体"/>
          <w:sz w:val="24"/>
          <w:szCs w:val="24"/>
        </w:rPr>
        <w:t>城市IP由城市内在的某一个元素发展而来，在大众的认知印象里，又有足够代表整个城市的</w:t>
      </w:r>
      <w:r>
        <w:rPr>
          <w:rFonts w:ascii="宋体" w:hAnsi="宋体" w:eastAsia="宋体" w:cs="宋体"/>
          <w:color w:val="FF0000"/>
          <w:sz w:val="24"/>
          <w:szCs w:val="24"/>
        </w:rPr>
        <w:t>广泛性</w:t>
      </w:r>
      <w:r>
        <w:rPr>
          <w:rFonts w:ascii="宋体" w:hAnsi="宋体" w:eastAsia="宋体" w:cs="宋体"/>
          <w:sz w:val="24"/>
          <w:szCs w:val="24"/>
        </w:rPr>
        <w:t>。它一定需要染上这座城市</w:t>
      </w:r>
      <w:r>
        <w:rPr>
          <w:rFonts w:ascii="宋体" w:hAnsi="宋体" w:eastAsia="宋体" w:cs="宋体"/>
          <w:color w:val="FF0000"/>
          <w:sz w:val="24"/>
          <w:szCs w:val="24"/>
        </w:rPr>
        <w:t>独有</w:t>
      </w:r>
      <w:r>
        <w:rPr>
          <w:rFonts w:ascii="宋体" w:hAnsi="宋体" w:eastAsia="宋体" w:cs="宋体"/>
          <w:sz w:val="24"/>
          <w:szCs w:val="24"/>
        </w:rPr>
        <w:t>的色彩。</w:t>
      </w:r>
    </w:p>
    <w:p>
      <w:pPr>
        <w:numPr>
          <w:ilvl w:val="0"/>
          <w:numId w:val="0"/>
        </w:numPr>
        <w:ind w:lef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能够让人在听到或看到这个IP时第一反应出这座城市。</w:t>
      </w:r>
    </w:p>
    <w:p>
      <w:pPr>
        <w:numPr>
          <w:ilvl w:val="0"/>
          <w:numId w:val="0"/>
        </w:numPr>
        <w:ind w:leftChars="0"/>
        <w:jc w:val="left"/>
        <w:rPr>
          <w:rFonts w:hint="eastAsia" w:ascii="宋体" w:hAnsi="宋体" w:eastAsia="宋体" w:cs="宋体"/>
          <w:sz w:val="24"/>
          <w:szCs w:val="24"/>
          <w:lang w:val="en-US" w:eastAsia="zh-CN"/>
        </w:rPr>
      </w:pPr>
    </w:p>
    <w:p>
      <w:pPr>
        <w:numPr>
          <w:ilvl w:val="0"/>
          <w:numId w:val="1"/>
        </w:numPr>
        <w:ind w:left="0" w:leftChars="0"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时间连续性：</w:t>
      </w:r>
    </w:p>
    <w:p>
      <w:pPr>
        <w:numPr>
          <w:ilvl w:val="0"/>
          <w:numId w:val="0"/>
        </w:numPr>
        <w:ind w:leftChars="0"/>
        <w:jc w:val="left"/>
        <w:rPr>
          <w:rFonts w:hint="eastAsia" w:ascii="宋体" w:hAnsi="宋体" w:eastAsia="宋体" w:cs="宋体"/>
          <w:color w:val="FF0000"/>
          <w:sz w:val="24"/>
          <w:szCs w:val="24"/>
          <w:lang w:val="en-US" w:eastAsia="zh-CN"/>
        </w:rPr>
      </w:pPr>
      <w:r>
        <w:rPr>
          <w:rFonts w:hint="eastAsia" w:ascii="宋体" w:hAnsi="宋体" w:eastAsia="宋体" w:cs="宋体"/>
          <w:sz w:val="24"/>
          <w:szCs w:val="24"/>
          <w:lang w:val="en-US" w:eastAsia="zh-CN"/>
        </w:rPr>
        <w:t xml:space="preserve">  关联起</w:t>
      </w:r>
      <w:r>
        <w:rPr>
          <w:rFonts w:ascii="宋体" w:hAnsi="宋体" w:eastAsia="宋体" w:cs="宋体"/>
          <w:sz w:val="24"/>
          <w:szCs w:val="24"/>
        </w:rPr>
        <w:t>人们对过去文化的记忆与经验。</w:t>
      </w:r>
      <w:r>
        <w:rPr>
          <w:rFonts w:hint="eastAsia" w:ascii="宋体" w:hAnsi="宋体" w:eastAsia="宋体" w:cs="宋体"/>
          <w:sz w:val="24"/>
          <w:szCs w:val="24"/>
          <w:lang w:val="en-US" w:eastAsia="zh-CN"/>
        </w:rPr>
        <w:t>比如：吃黄鹤楼雪糕的时候让我们回忆起黄鹤楼的历史；观赏西安博物馆、秦岭兵马俑时想起秦始皇一统天下的豪迈以及最后国家灭亡时的悲痛；在游览敦煌时回忆起丝绸之路的繁华。</w:t>
      </w:r>
      <w:r>
        <w:rPr>
          <w:rFonts w:hint="eastAsia" w:ascii="宋体" w:hAnsi="宋体" w:eastAsia="宋体" w:cs="宋体"/>
          <w:color w:val="FF0000"/>
          <w:sz w:val="24"/>
          <w:szCs w:val="24"/>
          <w:lang w:val="en-US" w:eastAsia="zh-CN"/>
        </w:rPr>
        <w:t>从眼前的IP联想到过去的故事，具有时空穿透力。</w:t>
      </w:r>
    </w:p>
    <w:p>
      <w:pPr>
        <w:numPr>
          <w:ilvl w:val="0"/>
          <w:numId w:val="0"/>
        </w:numPr>
        <w:ind w:left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ascii="宋体" w:hAnsi="宋体" w:eastAsia="宋体" w:cs="宋体"/>
          <w:sz w:val="24"/>
          <w:szCs w:val="24"/>
        </w:rPr>
        <w:t>需要在当下的文化语境中重新进行表达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发展新的形势，融合现代文化，而不拘泥于自身，才能被新时代所接受</w:t>
      </w:r>
      <w:r>
        <w:rPr>
          <w:rFonts w:ascii="宋体" w:hAnsi="宋体" w:eastAsia="宋体" w:cs="宋体"/>
          <w:sz w:val="24"/>
          <w:szCs w:val="24"/>
        </w:rPr>
        <w:t>。也正因为它会随着时代的语言去发展新的内容，它是具有“自我续命”能力的。</w:t>
      </w:r>
    </w:p>
    <w:p>
      <w:pPr>
        <w:numPr>
          <w:ilvl w:val="0"/>
          <w:numId w:val="0"/>
        </w:numPr>
        <w:ind w:leftChars="0"/>
        <w:jc w:val="left"/>
        <w:rPr>
          <w:rFonts w:hint="eastAsia" w:ascii="宋体" w:hAnsi="宋体" w:eastAsia="宋体" w:cs="宋体"/>
          <w:sz w:val="24"/>
          <w:szCs w:val="24"/>
          <w:lang w:val="en-US" w:eastAsia="zh-CN"/>
        </w:rPr>
      </w:pPr>
    </w:p>
    <w:p>
      <w:pPr>
        <w:numPr>
          <w:ilvl w:val="0"/>
          <w:numId w:val="1"/>
        </w:numPr>
        <w:ind w:left="0" w:leftChars="0"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人群感知度：</w:t>
      </w:r>
    </w:p>
    <w:p>
      <w:pPr>
        <w:numPr>
          <w:ilvl w:val="0"/>
          <w:numId w:val="0"/>
        </w:numPr>
        <w:ind w:leftChars="0"/>
        <w:jc w:val="left"/>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 xml:space="preserve">  </w:t>
      </w:r>
      <w:r>
        <w:rPr>
          <w:rFonts w:ascii="宋体" w:hAnsi="宋体" w:eastAsia="宋体" w:cs="宋体"/>
          <w:sz w:val="24"/>
          <w:szCs w:val="24"/>
        </w:rPr>
        <w:t>它要拥有感性觉知上的亲和力，也要拥有理性解读上的信息量。</w:t>
      </w:r>
      <w:r>
        <w:rPr>
          <w:rFonts w:hint="eastAsia" w:ascii="宋体" w:hAnsi="宋体" w:eastAsia="宋体" w:cs="宋体"/>
          <w:sz w:val="24"/>
          <w:szCs w:val="24"/>
          <w:lang w:val="en-US" w:eastAsia="zh-CN"/>
        </w:rPr>
        <w:t>城市IP是有温度的，且这种温度是能够被传递的。上述三个城市IP的内核都是其地域的历史人文、文化母题，是一种</w:t>
      </w:r>
      <w:r>
        <w:rPr>
          <w:rFonts w:ascii="宋体" w:hAnsi="宋体" w:eastAsia="宋体" w:cs="宋体"/>
          <w:sz w:val="24"/>
          <w:szCs w:val="24"/>
        </w:rPr>
        <w:t>集体认知、集体记忆、集体习惯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能</w:t>
      </w:r>
      <w:r>
        <w:rPr>
          <w:rFonts w:hint="eastAsia" w:ascii="宋体" w:hAnsi="宋体" w:eastAsia="宋体" w:cs="宋体"/>
          <w:color w:val="FF0000"/>
          <w:sz w:val="24"/>
          <w:szCs w:val="24"/>
          <w:lang w:val="en-US" w:eastAsia="zh-CN"/>
        </w:rPr>
        <w:t>够唤起</w:t>
      </w:r>
      <w:r>
        <w:rPr>
          <w:rStyle w:val="4"/>
          <w:rFonts w:ascii="宋体" w:hAnsi="宋体" w:eastAsia="宋体" w:cs="宋体"/>
          <w:b w:val="0"/>
          <w:bCs/>
          <w:color w:val="FF0000"/>
          <w:sz w:val="24"/>
          <w:szCs w:val="24"/>
        </w:rPr>
        <w:t>人类</w:t>
      </w:r>
      <w:r>
        <w:rPr>
          <w:rStyle w:val="4"/>
          <w:rFonts w:hint="eastAsia" w:ascii="宋体" w:hAnsi="宋体" w:eastAsia="宋体" w:cs="宋体"/>
          <w:b w:val="0"/>
          <w:bCs/>
          <w:color w:val="FF0000"/>
          <w:sz w:val="24"/>
          <w:szCs w:val="24"/>
          <w:lang w:val="en-US" w:eastAsia="zh-CN"/>
        </w:rPr>
        <w:t>的</w:t>
      </w:r>
      <w:r>
        <w:rPr>
          <w:rStyle w:val="4"/>
          <w:rFonts w:ascii="宋体" w:hAnsi="宋体" w:eastAsia="宋体" w:cs="宋体"/>
          <w:b w:val="0"/>
          <w:bCs/>
          <w:color w:val="FF0000"/>
          <w:sz w:val="24"/>
          <w:szCs w:val="24"/>
        </w:rPr>
        <w:t>情感力量共振</w:t>
      </w:r>
      <w:r>
        <w:rPr>
          <w:rStyle w:val="4"/>
          <w:rFonts w:hint="eastAsia" w:ascii="宋体" w:hAnsi="宋体" w:eastAsia="宋体" w:cs="宋体"/>
          <w:b w:val="0"/>
          <w:bCs/>
          <w:sz w:val="24"/>
          <w:szCs w:val="24"/>
          <w:lang w:eastAsia="zh-CN"/>
        </w:rPr>
        <w:t>。</w:t>
      </w:r>
    </w:p>
    <w:p>
      <w:pPr>
        <w:numPr>
          <w:ilvl w:val="0"/>
          <w:numId w:val="0"/>
        </w:numPr>
        <w:ind w:left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p>
    <w:p>
      <w:pPr>
        <w:numPr>
          <w:ilvl w:val="0"/>
          <w:numId w:val="0"/>
        </w:numPr>
        <w:ind w:leftChars="0"/>
        <w:jc w:val="left"/>
        <w:rPr>
          <w:rFonts w:hint="eastAsia" w:ascii="宋体" w:hAnsi="宋体" w:eastAsia="宋体" w:cs="宋体"/>
          <w:b/>
          <w:bCs/>
          <w:sz w:val="24"/>
          <w:szCs w:val="24"/>
          <w:lang w:val="en-US" w:eastAsia="zh-CN"/>
        </w:rPr>
      </w:pPr>
    </w:p>
    <w:p>
      <w:pPr>
        <w:numPr>
          <w:ilvl w:val="0"/>
          <w:numId w:val="0"/>
        </w:numPr>
        <w:ind w:leftChars="0"/>
        <w:jc w:val="left"/>
        <w:rPr>
          <w:rFonts w:hint="eastAsia" w:ascii="宋体" w:hAnsi="宋体" w:eastAsia="宋体" w:cs="宋体"/>
          <w:b/>
          <w:bCs/>
          <w:sz w:val="28"/>
          <w:szCs w:val="28"/>
          <w:lang w:val="en-US" w:eastAsia="zh-CN"/>
        </w:rPr>
      </w:pPr>
    </w:p>
    <w:p>
      <w:pPr>
        <w:numPr>
          <w:ilvl w:val="0"/>
          <w:numId w:val="0"/>
        </w:numPr>
        <w:ind w:leftChars="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如何推进城市IP发展进程</w:t>
      </w:r>
    </w:p>
    <w:p>
      <w:pPr>
        <w:numPr>
          <w:ilvl w:val="0"/>
          <w:numId w:val="2"/>
        </w:numPr>
        <w:ind w:left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追根溯源：</w:t>
      </w:r>
    </w:p>
    <w:p>
      <w:pPr>
        <w:numPr>
          <w:ilvl w:val="0"/>
          <w:numId w:val="0"/>
        </w:numPr>
        <w:jc w:val="left"/>
        <w:rPr>
          <w:rFonts w:ascii="宋体" w:hAnsi="宋体" w:eastAsia="宋体" w:cs="宋体"/>
          <w:sz w:val="24"/>
          <w:szCs w:val="24"/>
        </w:rPr>
      </w:pPr>
      <w:r>
        <w:rPr>
          <w:rFonts w:hint="eastAsia" w:ascii="宋体" w:hAnsi="宋体" w:eastAsia="宋体" w:cs="宋体"/>
          <w:b w:val="0"/>
          <w:bCs w:val="0"/>
          <w:sz w:val="24"/>
          <w:szCs w:val="24"/>
          <w:lang w:val="en-US" w:eastAsia="zh-CN"/>
        </w:rPr>
        <w:t xml:space="preserve">  </w:t>
      </w:r>
      <w:r>
        <w:rPr>
          <w:rFonts w:ascii="宋体" w:hAnsi="宋体" w:eastAsia="宋体" w:cs="宋体"/>
          <w:sz w:val="24"/>
          <w:szCs w:val="24"/>
        </w:rPr>
        <w:t>对城市历史上的文化特征和地域特点进行追溯，找到城市文化和特质上的根源，针对这个根源进行现代化、时尚化和形象化的演绎，创造出特征鲜明的城市IP。</w:t>
      </w:r>
    </w:p>
    <w:p>
      <w:pPr>
        <w:numPr>
          <w:ilvl w:val="0"/>
          <w:numId w:val="0"/>
        </w:num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三个城市都已做到。</w:t>
      </w:r>
      <w:r>
        <w:rPr>
          <w:rFonts w:hint="eastAsia" w:ascii="宋体" w:hAnsi="宋体" w:eastAsia="宋体" w:cs="宋体"/>
          <w:sz w:val="24"/>
          <w:szCs w:val="24"/>
          <w:lang w:eastAsia="zh-CN"/>
        </w:rPr>
        <w:t>）</w:t>
      </w:r>
    </w:p>
    <w:p>
      <w:pPr>
        <w:numPr>
          <w:ilvl w:val="0"/>
          <w:numId w:val="0"/>
        </w:numPr>
        <w:jc w:val="left"/>
        <w:rPr>
          <w:rFonts w:hint="eastAsia" w:ascii="宋体" w:hAnsi="宋体" w:eastAsia="宋体" w:cs="宋体"/>
          <w:sz w:val="24"/>
          <w:szCs w:val="24"/>
          <w:lang w:eastAsia="zh-CN"/>
        </w:rPr>
      </w:pPr>
    </w:p>
    <w:p>
      <w:pPr>
        <w:keepNext w:val="0"/>
        <w:keepLines w:val="0"/>
        <w:widowControl/>
        <w:numPr>
          <w:ilvl w:val="0"/>
          <w:numId w:val="2"/>
        </w:numPr>
        <w:suppressLineNumbers w:val="0"/>
        <w:ind w:left="0" w:leftChars="0" w:firstLine="0" w:firstLineChars="0"/>
        <w:jc w:val="left"/>
        <w:rPr>
          <w:rStyle w:val="4"/>
          <w:rFonts w:hint="eastAsia" w:ascii="宋体" w:hAnsi="宋体" w:eastAsia="宋体" w:cs="宋体"/>
          <w:kern w:val="0"/>
          <w:sz w:val="24"/>
          <w:szCs w:val="24"/>
          <w:lang w:val="en-US" w:eastAsia="zh-CN" w:bidi="ar"/>
        </w:rPr>
      </w:pPr>
      <w:r>
        <w:rPr>
          <w:rStyle w:val="4"/>
          <w:rFonts w:ascii="宋体" w:hAnsi="宋体" w:eastAsia="宋体" w:cs="宋体"/>
          <w:kern w:val="0"/>
          <w:sz w:val="24"/>
          <w:szCs w:val="24"/>
          <w:lang w:val="en-US" w:eastAsia="zh-CN" w:bidi="ar"/>
        </w:rPr>
        <w:t>名人效应</w:t>
      </w:r>
      <w:r>
        <w:rPr>
          <w:rStyle w:val="4"/>
          <w:rFonts w:hint="eastAsia" w:ascii="宋体" w:hAnsi="宋体" w:eastAsia="宋体" w:cs="宋体"/>
          <w:kern w:val="0"/>
          <w:sz w:val="24"/>
          <w:szCs w:val="24"/>
          <w:lang w:val="en-US" w:eastAsia="zh-CN" w:bidi="ar"/>
        </w:rPr>
        <w:t>：</w:t>
      </w:r>
    </w:p>
    <w:p>
      <w:pPr>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找到该地区极具影响力的正能量名人，</w:t>
      </w:r>
      <w:r>
        <w:rPr>
          <w:rFonts w:ascii="宋体" w:hAnsi="宋体" w:eastAsia="宋体" w:cs="宋体"/>
          <w:sz w:val="24"/>
          <w:szCs w:val="24"/>
        </w:rPr>
        <w:t>与现代消费需求相结合，创造出的符合现代审美的城市IP形象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对城市起到进行一定的宣传作用。</w:t>
      </w:r>
    </w:p>
    <w:p>
      <w:pPr>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如：2016年胡歌担任上海旅游形象大使。</w:t>
      </w:r>
    </w:p>
    <w:p>
      <w:pPr>
        <w:numPr>
          <w:ilvl w:val="0"/>
          <w:numId w:val="0"/>
        </w:numPr>
        <w:ind w:leftChars="0"/>
        <w:jc w:val="left"/>
        <w:rPr>
          <w:rFonts w:hint="eastAsia" w:ascii="宋体" w:hAnsi="宋体" w:eastAsia="宋体" w:cs="宋体"/>
          <w:b/>
          <w:bCs/>
          <w:sz w:val="24"/>
          <w:szCs w:val="24"/>
          <w:lang w:val="en-US" w:eastAsia="zh-CN"/>
        </w:rPr>
      </w:pPr>
    </w:p>
    <w:p>
      <w:pPr>
        <w:numPr>
          <w:ilvl w:val="0"/>
          <w:numId w:val="2"/>
        </w:numPr>
        <w:ind w:left="0" w:leftChars="0" w:firstLine="0" w:firstLineChars="0"/>
        <w:jc w:val="left"/>
        <w:rPr>
          <w:rFonts w:ascii="宋体" w:hAnsi="宋体" w:eastAsia="宋体" w:cs="宋体"/>
          <w:sz w:val="24"/>
          <w:szCs w:val="24"/>
        </w:rPr>
      </w:pPr>
      <w:r>
        <w:rPr>
          <w:rFonts w:hint="eastAsia" w:ascii="宋体" w:hAnsi="宋体" w:eastAsia="宋体" w:cs="宋体"/>
          <w:b/>
          <w:bCs/>
          <w:sz w:val="24"/>
          <w:szCs w:val="24"/>
          <w:lang w:val="en-US" w:eastAsia="zh-CN"/>
        </w:rPr>
        <w:t>望文生义：</w:t>
      </w:r>
    </w:p>
    <w:p>
      <w:pPr>
        <w:numPr>
          <w:numId w:val="0"/>
        </w:numPr>
        <w:ind w:leftChars="0" w:firstLine="240" w:firstLineChars="100"/>
        <w:jc w:val="left"/>
        <w:rPr>
          <w:rFonts w:ascii="宋体" w:hAnsi="宋体" w:eastAsia="宋体" w:cs="宋体"/>
          <w:sz w:val="24"/>
          <w:szCs w:val="24"/>
        </w:rPr>
      </w:pPr>
      <w:r>
        <w:rPr>
          <w:rFonts w:ascii="宋体" w:hAnsi="宋体" w:eastAsia="宋体" w:cs="宋体"/>
          <w:sz w:val="24"/>
          <w:szCs w:val="24"/>
        </w:rPr>
        <w:t>直接对城市名字或者具有标志性的内容进行演绎放大，为其创造出一个具象化的IP形象，从而塑造出具有广泛识别性和传播性的城市IP。</w:t>
      </w:r>
    </w:p>
    <w:p>
      <w:pPr>
        <w:numPr>
          <w:ilvl w:val="0"/>
          <w:numId w:val="0"/>
        </w:numPr>
        <w:ind w:left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西安兵马俑已做到，敦煌、武汉还在推行中。</w:t>
      </w:r>
      <w:r>
        <w:rPr>
          <w:rFonts w:hint="eastAsia" w:ascii="宋体" w:hAnsi="宋体" w:eastAsia="宋体" w:cs="宋体"/>
          <w:sz w:val="24"/>
          <w:szCs w:val="24"/>
          <w:lang w:eastAsia="zh-CN"/>
        </w:rPr>
        <w:t>）</w:t>
      </w:r>
    </w:p>
    <w:p>
      <w:pPr>
        <w:numPr>
          <w:ilvl w:val="0"/>
          <w:numId w:val="0"/>
        </w:numPr>
        <w:ind w:leftChars="0"/>
        <w:jc w:val="left"/>
        <w:rPr>
          <w:rFonts w:hint="eastAsia" w:ascii="宋体" w:hAnsi="宋体" w:eastAsia="宋体" w:cs="宋体"/>
          <w:sz w:val="24"/>
          <w:szCs w:val="24"/>
          <w:lang w:eastAsia="zh-CN"/>
        </w:rPr>
      </w:pPr>
    </w:p>
    <w:p>
      <w:pPr>
        <w:numPr>
          <w:ilvl w:val="0"/>
          <w:numId w:val="2"/>
        </w:numPr>
        <w:ind w:left="0" w:leftChars="0"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无中生有：</w:t>
      </w:r>
    </w:p>
    <w:p>
      <w:pPr>
        <w:numPr>
          <w:ilvl w:val="0"/>
          <w:numId w:val="0"/>
        </w:numPr>
        <w:ind w:leftChars="0"/>
        <w:jc w:val="left"/>
        <w:rPr>
          <w:rFonts w:ascii="宋体" w:hAnsi="宋体" w:eastAsia="宋体" w:cs="宋体"/>
          <w:sz w:val="24"/>
          <w:szCs w:val="24"/>
        </w:rPr>
      </w:pPr>
      <w:r>
        <w:rPr>
          <w:rFonts w:hint="eastAsia" w:ascii="宋体" w:hAnsi="宋体" w:eastAsia="宋体" w:cs="宋体"/>
          <w:b w:val="0"/>
          <w:bCs w:val="0"/>
          <w:sz w:val="24"/>
          <w:szCs w:val="24"/>
          <w:lang w:val="en-US" w:eastAsia="zh-CN"/>
        </w:rPr>
        <w:t xml:space="preserve">  </w:t>
      </w:r>
      <w:r>
        <w:rPr>
          <w:rFonts w:ascii="宋体" w:hAnsi="宋体" w:eastAsia="宋体" w:cs="宋体"/>
          <w:sz w:val="24"/>
          <w:szCs w:val="24"/>
        </w:rPr>
        <w:t>完全地重新创造契合时代的</w:t>
      </w:r>
      <w:r>
        <w:rPr>
          <w:rFonts w:hint="eastAsia" w:ascii="宋体" w:hAnsi="宋体" w:eastAsia="宋体" w:cs="宋体"/>
          <w:sz w:val="24"/>
          <w:szCs w:val="24"/>
          <w:lang w:val="en-US" w:eastAsia="zh-CN"/>
        </w:rPr>
        <w:t>标志物。</w:t>
      </w:r>
      <w:r>
        <w:rPr>
          <w:rFonts w:ascii="宋体" w:hAnsi="宋体" w:eastAsia="宋体" w:cs="宋体"/>
          <w:sz w:val="24"/>
          <w:szCs w:val="24"/>
        </w:rPr>
        <w:t>这个城市以前没有这种东西，但是当前的时代有这个元素和需求，结合时代的元素和需求而创造出来的特色城市IP。</w:t>
      </w:r>
    </w:p>
    <w:p>
      <w:pPr>
        <w:numPr>
          <w:ilvl w:val="0"/>
          <w:numId w:val="0"/>
        </w:numPr>
        <w:ind w:left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三个城市都还在进行中。</w:t>
      </w:r>
      <w:r>
        <w:rPr>
          <w:rFonts w:hint="eastAsia" w:ascii="宋体" w:hAnsi="宋体" w:eastAsia="宋体" w:cs="宋体"/>
          <w:sz w:val="24"/>
          <w:szCs w:val="24"/>
          <w:lang w:eastAsia="zh-CN"/>
        </w:rPr>
        <w:t>）</w:t>
      </w:r>
    </w:p>
    <w:p>
      <w:pPr>
        <w:numPr>
          <w:ilvl w:val="0"/>
          <w:numId w:val="0"/>
        </w:numPr>
        <w:ind w:leftChars="0"/>
        <w:jc w:val="left"/>
        <w:rPr>
          <w:rFonts w:hint="eastAsia" w:ascii="宋体" w:hAnsi="宋体" w:eastAsia="宋体" w:cs="宋体"/>
          <w:sz w:val="24"/>
          <w:szCs w:val="24"/>
          <w:lang w:eastAsia="zh-CN"/>
        </w:rPr>
      </w:pPr>
    </w:p>
    <w:p>
      <w:pPr>
        <w:numPr>
          <w:ilvl w:val="0"/>
          <w:numId w:val="2"/>
        </w:numPr>
        <w:ind w:left="0" w:leftChars="0"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市场化营销：</w:t>
      </w:r>
    </w:p>
    <w:p>
      <w:pPr>
        <w:numPr>
          <w:numId w:val="0"/>
        </w:numPr>
        <w:ind w:leftChars="0"/>
        <w:jc w:val="left"/>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做城市标志物的衍生品、拍摄宣传片等推广手段，吸引</w:t>
      </w:r>
      <w:bookmarkStart w:id="0" w:name="_GoBack"/>
      <w:bookmarkEnd w:id="0"/>
      <w:r>
        <w:rPr>
          <w:rFonts w:hint="eastAsia" w:ascii="宋体" w:hAnsi="宋体" w:eastAsia="宋体" w:cs="宋体"/>
          <w:b w:val="0"/>
          <w:bCs w:val="0"/>
          <w:sz w:val="24"/>
          <w:szCs w:val="24"/>
          <w:lang w:val="en-US" w:eastAsia="zh-CN"/>
        </w:rPr>
        <w:t>聚集流量，提升城市认知度，从而推广城市，促进城市高质量发展。</w:t>
      </w:r>
    </w:p>
    <w:p>
      <w:pPr>
        <w:numPr>
          <w:ilvl w:val="0"/>
          <w:numId w:val="0"/>
        </w:numPr>
        <w:ind w:leftChars="0"/>
        <w:jc w:val="left"/>
        <w:rPr>
          <w:rFonts w:ascii="宋体" w:hAnsi="宋体" w:eastAsia="宋体" w:cs="宋体"/>
          <w:b/>
          <w:bCs/>
          <w:sz w:val="24"/>
          <w:szCs w:val="24"/>
        </w:rPr>
      </w:pPr>
    </w:p>
    <w:p>
      <w:pPr>
        <w:numPr>
          <w:ilvl w:val="0"/>
          <w:numId w:val="0"/>
        </w:numPr>
        <w:jc w:val="left"/>
        <w:rPr>
          <w:rFonts w:ascii="宋体" w:hAnsi="宋体" w:eastAsia="宋体" w:cs="宋体"/>
          <w:sz w:val="24"/>
          <w:szCs w:val="24"/>
        </w:rPr>
      </w:pPr>
      <w:r>
        <w:rPr>
          <w:rFonts w:ascii="宋体" w:hAnsi="宋体" w:eastAsia="宋体" w:cs="宋体"/>
          <w:b/>
          <w:bCs/>
          <w:sz w:val="24"/>
          <w:szCs w:val="24"/>
        </w:rPr>
        <w:t>城市IP化的过程需要政府、企业、居民等社会各方进行联动发力。</w:t>
      </w:r>
    </w:p>
    <w:p>
      <w:pPr>
        <w:numPr>
          <w:ilvl w:val="0"/>
          <w:numId w:val="0"/>
        </w:numPr>
        <w:ind w:leftChars="0" w:firstLine="480" w:firstLineChars="200"/>
        <w:jc w:val="left"/>
        <w:rPr>
          <w:rFonts w:ascii="宋体" w:hAnsi="宋体" w:eastAsia="宋体" w:cs="宋体"/>
          <w:sz w:val="24"/>
          <w:szCs w:val="24"/>
        </w:rPr>
      </w:pPr>
      <w:r>
        <w:rPr>
          <w:rFonts w:ascii="宋体" w:hAnsi="宋体" w:eastAsia="宋体" w:cs="宋体"/>
          <w:sz w:val="24"/>
          <w:szCs w:val="24"/>
        </w:rPr>
        <w:t>政府</w:t>
      </w:r>
      <w:r>
        <w:rPr>
          <w:rFonts w:hint="eastAsia" w:ascii="宋体" w:hAnsi="宋体" w:eastAsia="宋体" w:cs="宋体"/>
          <w:sz w:val="24"/>
          <w:szCs w:val="24"/>
          <w:lang w:eastAsia="zh-CN"/>
        </w:rPr>
        <w:t>：</w:t>
      </w:r>
      <w:r>
        <w:rPr>
          <w:rFonts w:ascii="宋体" w:hAnsi="宋体" w:eastAsia="宋体" w:cs="宋体"/>
          <w:sz w:val="24"/>
          <w:szCs w:val="24"/>
        </w:rPr>
        <w:t>积极出台相关政策，支持城市IP和文化产业融合发展，提供重要的政策支持与保障</w:t>
      </w:r>
      <w:r>
        <w:rPr>
          <w:rFonts w:hint="eastAsia" w:ascii="宋体" w:hAnsi="宋体" w:eastAsia="宋体" w:cs="宋体"/>
          <w:sz w:val="24"/>
          <w:szCs w:val="24"/>
          <w:lang w:eastAsia="zh-CN"/>
        </w:rPr>
        <w:t>，</w:t>
      </w:r>
      <w:r>
        <w:rPr>
          <w:rFonts w:ascii="宋体" w:hAnsi="宋体" w:eastAsia="宋体" w:cs="宋体"/>
          <w:sz w:val="24"/>
          <w:szCs w:val="24"/>
        </w:rPr>
        <w:t>为城市IP化营造一个良好的政策环境。</w:t>
      </w:r>
    </w:p>
    <w:p>
      <w:pPr>
        <w:numPr>
          <w:ilvl w:val="0"/>
          <w:numId w:val="0"/>
        </w:numPr>
        <w:ind w:leftChars="0" w:firstLine="480" w:firstLineChars="200"/>
        <w:jc w:val="left"/>
        <w:rPr>
          <w:rFonts w:ascii="宋体" w:hAnsi="宋体" w:eastAsia="宋体" w:cs="宋体"/>
          <w:sz w:val="24"/>
          <w:szCs w:val="24"/>
        </w:rPr>
      </w:pPr>
      <w:r>
        <w:rPr>
          <w:rFonts w:ascii="宋体" w:hAnsi="宋体" w:eastAsia="宋体" w:cs="宋体"/>
          <w:sz w:val="24"/>
          <w:szCs w:val="24"/>
        </w:rPr>
        <w:t>文化企业</w:t>
      </w:r>
      <w:r>
        <w:rPr>
          <w:rFonts w:hint="eastAsia" w:ascii="宋体" w:hAnsi="宋体" w:eastAsia="宋体" w:cs="宋体"/>
          <w:sz w:val="24"/>
          <w:szCs w:val="24"/>
          <w:lang w:eastAsia="zh-CN"/>
        </w:rPr>
        <w:t>：</w:t>
      </w:r>
      <w:r>
        <w:rPr>
          <w:rFonts w:ascii="宋体" w:hAnsi="宋体" w:eastAsia="宋体" w:cs="宋体"/>
          <w:sz w:val="24"/>
          <w:szCs w:val="24"/>
        </w:rPr>
        <w:t>抓住打造城市IP化的机遇，把握行业动态，把企业的发展融入城市IP化进程中。</w:t>
      </w:r>
    </w:p>
    <w:p>
      <w:pPr>
        <w:numPr>
          <w:ilvl w:val="0"/>
          <w:numId w:val="0"/>
        </w:numPr>
        <w:ind w:leftChars="0" w:firstLine="480" w:firstLineChars="200"/>
        <w:jc w:val="left"/>
        <w:rPr>
          <w:rFonts w:ascii="宋体" w:hAnsi="宋体" w:eastAsia="宋体" w:cs="宋体"/>
          <w:sz w:val="24"/>
          <w:szCs w:val="24"/>
        </w:rPr>
      </w:pPr>
      <w:r>
        <w:rPr>
          <w:rFonts w:ascii="宋体" w:hAnsi="宋体" w:eastAsia="宋体" w:cs="宋体"/>
          <w:sz w:val="24"/>
          <w:szCs w:val="24"/>
        </w:rPr>
        <w:t>居民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要</w:t>
      </w:r>
      <w:r>
        <w:rPr>
          <w:rFonts w:ascii="宋体" w:hAnsi="宋体" w:eastAsia="宋体" w:cs="宋体"/>
          <w:sz w:val="24"/>
          <w:szCs w:val="24"/>
        </w:rPr>
        <w:t>对文化公司，特别是文化创业创新公司更多的包容心。</w:t>
      </w:r>
    </w:p>
    <w:p>
      <w:pPr>
        <w:numPr>
          <w:ilvl w:val="0"/>
          <w:numId w:val="0"/>
        </w:numPr>
        <w:ind w:leftChars="0" w:firstLine="240" w:firstLineChars="100"/>
        <w:jc w:val="left"/>
        <w:rPr>
          <w:rFonts w:ascii="宋体" w:hAnsi="宋体" w:eastAsia="宋体" w:cs="宋体"/>
          <w:sz w:val="24"/>
          <w:szCs w:val="24"/>
        </w:rPr>
      </w:pPr>
    </w:p>
    <w:p>
      <w:pPr>
        <w:numPr>
          <w:ilvl w:val="0"/>
          <w:numId w:val="0"/>
        </w:numPr>
        <w:ind w:firstLine="480" w:firstLineChars="200"/>
        <w:jc w:val="left"/>
        <w:rPr>
          <w:rFonts w:ascii="宋体" w:hAnsi="宋体" w:eastAsia="宋体" w:cs="宋体"/>
          <w:sz w:val="24"/>
          <w:szCs w:val="24"/>
        </w:rPr>
      </w:pPr>
      <w:r>
        <w:rPr>
          <w:rFonts w:ascii="宋体" w:hAnsi="宋体" w:eastAsia="宋体" w:cs="宋体"/>
          <w:sz w:val="24"/>
          <w:szCs w:val="24"/>
        </w:rPr>
        <w:t>未来更多的城市IP打造机会点，还将从</w:t>
      </w:r>
      <w:r>
        <w:rPr>
          <w:rFonts w:ascii="宋体" w:hAnsi="宋体" w:eastAsia="宋体" w:cs="宋体"/>
          <w:b w:val="0"/>
          <w:bCs w:val="0"/>
          <w:color w:val="FF0000"/>
          <w:sz w:val="24"/>
          <w:szCs w:val="24"/>
        </w:rPr>
        <w:t>产业设计、空间设计、战略设计</w:t>
      </w:r>
      <w:r>
        <w:rPr>
          <w:rFonts w:ascii="宋体" w:hAnsi="宋体" w:eastAsia="宋体" w:cs="宋体"/>
          <w:sz w:val="24"/>
          <w:szCs w:val="24"/>
        </w:rPr>
        <w:t>之中诞生。特别是对于城市</w:t>
      </w:r>
      <w:r>
        <w:rPr>
          <w:rFonts w:ascii="宋体" w:hAnsi="宋体" w:eastAsia="宋体" w:cs="宋体"/>
          <w:b w:val="0"/>
          <w:bCs w:val="0"/>
          <w:color w:val="FF0000"/>
          <w:sz w:val="24"/>
          <w:szCs w:val="24"/>
        </w:rPr>
        <w:t>战略研究、发展策划、空间规划与城市设计</w:t>
      </w:r>
      <w:r>
        <w:rPr>
          <w:rFonts w:ascii="宋体" w:hAnsi="宋体" w:eastAsia="宋体" w:cs="宋体"/>
          <w:sz w:val="24"/>
          <w:szCs w:val="24"/>
        </w:rPr>
        <w:t>来说，城市IP对于城市创新型发展路径具有重要意义，应当成为设计的出发点之一。</w:t>
      </w:r>
    </w:p>
    <w:p>
      <w:pPr>
        <w:numPr>
          <w:ilvl w:val="0"/>
          <w:numId w:val="0"/>
        </w:numPr>
        <w:ind w:firstLine="480" w:firstLineChars="200"/>
        <w:jc w:val="left"/>
        <w:rPr>
          <w:rFonts w:ascii="宋体" w:hAnsi="宋体" w:eastAsia="宋体" w:cs="宋体"/>
          <w:sz w:val="24"/>
          <w:szCs w:val="24"/>
        </w:rPr>
      </w:pPr>
      <w:r>
        <w:rPr>
          <w:rFonts w:ascii="宋体" w:hAnsi="宋体" w:eastAsia="宋体" w:cs="宋体"/>
          <w:sz w:val="24"/>
          <w:szCs w:val="24"/>
        </w:rPr>
        <w:t>城市文化IP并不是对传统文化资源进行简单的 遴选，而是通过被赋予创意，使其能够传达城市的 精神、人文内涵和发展品格。</w:t>
      </w:r>
    </w:p>
    <w:p>
      <w:pPr>
        <w:numPr>
          <w:ilvl w:val="0"/>
          <w:numId w:val="0"/>
        </w:numPr>
        <w:ind w:firstLine="480" w:firstLineChars="200"/>
        <w:jc w:val="left"/>
        <w:rPr>
          <w:rFonts w:ascii="宋体" w:hAnsi="宋体" w:eastAsia="宋体" w:cs="宋体"/>
          <w:sz w:val="24"/>
          <w:szCs w:val="24"/>
        </w:rPr>
      </w:pPr>
      <w:r>
        <w:rPr>
          <w:rFonts w:ascii="宋体" w:hAnsi="宋体" w:eastAsia="宋体" w:cs="宋体"/>
          <w:sz w:val="24"/>
          <w:szCs w:val="24"/>
        </w:rPr>
        <w:t>城市是历史与现代相遇的剧场，是文化交流的会客厅，是活动的人类学博物馆。创造有温度的城市IP，从“人”开始，任重道远。</w:t>
      </w:r>
    </w:p>
    <w:p>
      <w:pPr>
        <w:numPr>
          <w:ilvl w:val="0"/>
          <w:numId w:val="0"/>
        </w:numPr>
        <w:ind w:firstLine="480" w:firstLineChars="200"/>
        <w:jc w:val="left"/>
        <w:rPr>
          <w:rFonts w:hint="eastAsia" w:ascii="宋体" w:hAnsi="宋体" w:eastAsia="宋体" w:cs="宋体"/>
          <w:sz w:val="24"/>
          <w:szCs w:val="24"/>
          <w:lang w:val="en-US" w:eastAsia="zh-CN"/>
        </w:rPr>
      </w:pPr>
    </w:p>
    <w:p>
      <w:pPr>
        <w:numPr>
          <w:ilvl w:val="0"/>
          <w:numId w:val="0"/>
        </w:numPr>
        <w:ind w:leftChars="0"/>
        <w:jc w:val="left"/>
        <w:rPr>
          <w:rFonts w:hint="eastAsia" w:ascii="宋体" w:hAnsi="宋体" w:eastAsia="宋体" w:cs="宋体"/>
          <w:b/>
          <w:bCs/>
          <w:sz w:val="24"/>
          <w:szCs w:val="24"/>
          <w:lang w:val="en-US" w:eastAsia="zh-CN"/>
        </w:rPr>
      </w:pPr>
    </w:p>
    <w:p>
      <w:pPr>
        <w:numPr>
          <w:ilvl w:val="0"/>
          <w:numId w:val="0"/>
        </w:numPr>
        <w:ind w:leftChars="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推进过程中的注意点</w:t>
      </w:r>
    </w:p>
    <w:p>
      <w:pPr>
        <w:numPr>
          <w:ilvl w:val="0"/>
          <w:numId w:val="3"/>
        </w:numPr>
        <w:ind w:leftChars="0"/>
        <w:jc w:val="left"/>
        <w:rPr>
          <w:rFonts w:hint="eastAsia" w:ascii="宋体" w:hAnsi="宋体" w:eastAsia="宋体" w:cs="宋体"/>
          <w:b/>
          <w:bCs/>
          <w:sz w:val="24"/>
          <w:szCs w:val="24"/>
          <w:lang w:eastAsia="zh-CN"/>
        </w:rPr>
      </w:pPr>
      <w:r>
        <w:rPr>
          <w:rFonts w:ascii="宋体" w:hAnsi="宋体" w:eastAsia="宋体" w:cs="宋体"/>
          <w:b/>
          <w:bCs/>
          <w:sz w:val="24"/>
          <w:szCs w:val="24"/>
        </w:rPr>
        <w:t>原有环境特点</w:t>
      </w:r>
      <w:r>
        <w:rPr>
          <w:rFonts w:hint="eastAsia" w:ascii="宋体" w:hAnsi="宋体" w:eastAsia="宋体" w:cs="宋体"/>
          <w:b/>
          <w:bCs/>
          <w:sz w:val="24"/>
          <w:szCs w:val="24"/>
          <w:lang w:eastAsia="zh-CN"/>
        </w:rPr>
        <w:t>：</w:t>
      </w:r>
    </w:p>
    <w:p>
      <w:pPr>
        <w:numPr>
          <w:ilvl w:val="0"/>
          <w:numId w:val="0"/>
        </w:numPr>
        <w:jc w:val="left"/>
        <w:rPr>
          <w:rFonts w:ascii="宋体" w:hAnsi="宋体" w:eastAsia="宋体" w:cs="宋体"/>
          <w:sz w:val="24"/>
          <w:szCs w:val="24"/>
        </w:rPr>
      </w:pPr>
      <w:r>
        <w:rPr>
          <w:rFonts w:hint="eastAsia" w:ascii="宋体" w:hAnsi="宋体" w:eastAsia="宋体" w:cs="宋体"/>
          <w:b/>
          <w:bCs/>
          <w:sz w:val="24"/>
          <w:szCs w:val="24"/>
          <w:lang w:val="en-US" w:eastAsia="zh-CN"/>
        </w:rPr>
        <w:t xml:space="preserve">  </w:t>
      </w:r>
      <w:r>
        <w:rPr>
          <w:rFonts w:ascii="宋体" w:hAnsi="宋体" w:eastAsia="宋体" w:cs="宋体"/>
          <w:sz w:val="24"/>
          <w:szCs w:val="24"/>
        </w:rPr>
        <w:t>在将城市文化与城市IP相结合时，应当考虑城市再发展地段的原有状况。但现实情况往往是，我们对于一些重要历史建筑已经意识到了保护的重要性，但对于一些</w:t>
      </w:r>
      <w:r>
        <w:rPr>
          <w:rFonts w:ascii="宋体" w:hAnsi="宋体" w:eastAsia="宋体" w:cs="宋体"/>
          <w:color w:val="FF0000"/>
          <w:sz w:val="24"/>
          <w:szCs w:val="24"/>
        </w:rPr>
        <w:t>非物质性的内容</w:t>
      </w:r>
      <w:r>
        <w:rPr>
          <w:rFonts w:ascii="宋体" w:hAnsi="宋体" w:eastAsia="宋体" w:cs="宋体"/>
          <w:sz w:val="24"/>
          <w:szCs w:val="24"/>
        </w:rPr>
        <w:t>，比方</w:t>
      </w:r>
      <w:r>
        <w:rPr>
          <w:rFonts w:ascii="宋体" w:hAnsi="宋体" w:eastAsia="宋体" w:cs="宋体"/>
          <w:color w:val="FF0000"/>
          <w:sz w:val="24"/>
          <w:szCs w:val="24"/>
        </w:rPr>
        <w:t>历史地段里人们的传统生活方式</w:t>
      </w:r>
      <w:r>
        <w:rPr>
          <w:rFonts w:ascii="宋体" w:hAnsi="宋体" w:eastAsia="宋体" w:cs="宋体"/>
          <w:sz w:val="24"/>
          <w:szCs w:val="24"/>
        </w:rPr>
        <w:t>等，往往还不够重视。城市发展过程中的社会文化内容与自然环境内容、经济发展内容一样重要。</w:t>
      </w:r>
      <w:r>
        <w:rPr>
          <w:rFonts w:hint="eastAsia" w:ascii="宋体" w:hAnsi="宋体" w:eastAsia="宋体" w:cs="宋体"/>
          <w:sz w:val="24"/>
          <w:szCs w:val="24"/>
          <w:lang w:val="en-US" w:eastAsia="zh-CN"/>
        </w:rPr>
        <w:t xml:space="preserve">                   </w:t>
      </w:r>
      <w:r>
        <w:rPr>
          <w:rFonts w:ascii="宋体" w:hAnsi="宋体" w:eastAsia="宋体" w:cs="宋体"/>
          <w:sz w:val="24"/>
          <w:szCs w:val="24"/>
        </w:rPr>
        <w:t>很多城市为了追求经济发展，在打造城市IP时，往往过于强调经济发展的目标，导致</w:t>
      </w:r>
      <w:r>
        <w:rPr>
          <w:rFonts w:ascii="宋体" w:hAnsi="宋体" w:eastAsia="宋体" w:cs="宋体"/>
          <w:color w:val="FF0000"/>
          <w:sz w:val="24"/>
          <w:szCs w:val="24"/>
        </w:rPr>
        <w:t>城市文化的运用</w:t>
      </w:r>
      <w:r>
        <w:rPr>
          <w:rFonts w:ascii="宋体" w:hAnsi="宋体" w:eastAsia="宋体" w:cs="宋体"/>
          <w:sz w:val="24"/>
          <w:szCs w:val="24"/>
        </w:rPr>
        <w:t>出了问题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会出现</w:t>
      </w:r>
      <w:r>
        <w:rPr>
          <w:rFonts w:ascii="宋体" w:hAnsi="宋体" w:eastAsia="宋体" w:cs="宋体"/>
          <w:sz w:val="24"/>
          <w:szCs w:val="24"/>
        </w:rPr>
        <w:t>随意堆砌、搬迁一些城市文化符号</w:t>
      </w:r>
      <w:r>
        <w:rPr>
          <w:rFonts w:hint="eastAsia" w:ascii="宋体" w:hAnsi="宋体" w:eastAsia="宋体" w:cs="宋体"/>
          <w:sz w:val="24"/>
          <w:szCs w:val="24"/>
          <w:lang w:val="en-US" w:eastAsia="zh-CN"/>
        </w:rPr>
        <w:t>的情况</w:t>
      </w:r>
      <w:r>
        <w:rPr>
          <w:rFonts w:ascii="宋体" w:hAnsi="宋体" w:eastAsia="宋体" w:cs="宋体"/>
          <w:sz w:val="24"/>
          <w:szCs w:val="24"/>
        </w:rPr>
        <w:t>。同时，我们也发现很多历史地段的再发展出现了</w:t>
      </w:r>
      <w:r>
        <w:rPr>
          <w:rFonts w:ascii="宋体" w:hAnsi="宋体" w:eastAsia="宋体" w:cs="宋体"/>
          <w:color w:val="FF0000"/>
          <w:sz w:val="24"/>
          <w:szCs w:val="24"/>
        </w:rPr>
        <w:t>过度商业化现象</w:t>
      </w:r>
      <w:r>
        <w:rPr>
          <w:rFonts w:ascii="宋体" w:hAnsi="宋体" w:eastAsia="宋体" w:cs="宋体"/>
          <w:sz w:val="24"/>
          <w:szCs w:val="24"/>
        </w:rPr>
        <w:t>，导致这些历史地段呈现出单调乏味。</w:t>
      </w:r>
    </w:p>
    <w:p>
      <w:pPr>
        <w:numPr>
          <w:ilvl w:val="0"/>
          <w:numId w:val="0"/>
        </w:numPr>
        <w:jc w:val="left"/>
        <w:rPr>
          <w:rFonts w:ascii="宋体" w:hAnsi="宋体" w:eastAsia="宋体" w:cs="宋体"/>
          <w:sz w:val="24"/>
          <w:szCs w:val="24"/>
        </w:rPr>
      </w:pPr>
    </w:p>
    <w:p>
      <w:pPr>
        <w:numPr>
          <w:ilvl w:val="0"/>
          <w:numId w:val="3"/>
        </w:numPr>
        <w:ind w:left="0" w:leftChars="0" w:firstLine="0" w:firstLineChars="0"/>
        <w:jc w:val="left"/>
        <w:rPr>
          <w:rFonts w:hint="eastAsia" w:ascii="宋体" w:hAnsi="宋体" w:eastAsia="宋体" w:cs="宋体"/>
          <w:b/>
          <w:bCs/>
          <w:sz w:val="24"/>
          <w:szCs w:val="24"/>
          <w:lang w:eastAsia="zh-CN"/>
        </w:rPr>
      </w:pPr>
      <w:r>
        <w:rPr>
          <w:rFonts w:ascii="宋体" w:hAnsi="宋体" w:eastAsia="宋体" w:cs="宋体"/>
          <w:b/>
          <w:bCs/>
          <w:sz w:val="24"/>
          <w:szCs w:val="24"/>
        </w:rPr>
        <w:t>自然因素</w:t>
      </w:r>
      <w:r>
        <w:rPr>
          <w:rFonts w:hint="eastAsia" w:ascii="宋体" w:hAnsi="宋体" w:eastAsia="宋体" w:cs="宋体"/>
          <w:b/>
          <w:bCs/>
          <w:sz w:val="24"/>
          <w:szCs w:val="24"/>
          <w:lang w:eastAsia="zh-CN"/>
        </w:rPr>
        <w:t>、</w:t>
      </w:r>
      <w:r>
        <w:rPr>
          <w:rFonts w:ascii="宋体" w:hAnsi="宋体" w:eastAsia="宋体" w:cs="宋体"/>
          <w:b/>
          <w:bCs/>
          <w:sz w:val="24"/>
          <w:szCs w:val="24"/>
        </w:rPr>
        <w:t>地理气候因素</w:t>
      </w:r>
      <w:r>
        <w:rPr>
          <w:rFonts w:hint="eastAsia" w:ascii="宋体" w:hAnsi="宋体" w:eastAsia="宋体" w:cs="宋体"/>
          <w:b/>
          <w:bCs/>
          <w:sz w:val="24"/>
          <w:szCs w:val="24"/>
          <w:lang w:eastAsia="zh-CN"/>
        </w:rPr>
        <w:t>：</w:t>
      </w:r>
    </w:p>
    <w:p>
      <w:pPr>
        <w:numPr>
          <w:ilvl w:val="0"/>
          <w:numId w:val="0"/>
        </w:numPr>
        <w:ind w:leftChars="0"/>
        <w:jc w:val="left"/>
        <w:rPr>
          <w:rFonts w:ascii="宋体" w:hAnsi="宋体" w:eastAsia="宋体" w:cs="宋体"/>
          <w:sz w:val="24"/>
          <w:szCs w:val="24"/>
        </w:rPr>
      </w:pPr>
      <w:r>
        <w:rPr>
          <w:rFonts w:hint="eastAsia" w:ascii="宋体" w:hAnsi="宋体" w:eastAsia="宋体" w:cs="宋体"/>
          <w:b w:val="0"/>
          <w:bCs w:val="0"/>
          <w:sz w:val="24"/>
          <w:szCs w:val="24"/>
          <w:lang w:val="en-US" w:eastAsia="zh-CN"/>
        </w:rPr>
        <w:t xml:space="preserve">   </w:t>
      </w:r>
      <w:r>
        <w:rPr>
          <w:rFonts w:ascii="宋体" w:hAnsi="宋体" w:eastAsia="宋体" w:cs="宋体"/>
          <w:sz w:val="24"/>
          <w:szCs w:val="24"/>
        </w:rPr>
        <w:t>审慎地去</w:t>
      </w:r>
      <w:r>
        <w:rPr>
          <w:rFonts w:ascii="宋体" w:hAnsi="宋体" w:eastAsia="宋体" w:cs="宋体"/>
          <w:color w:val="FF0000"/>
          <w:sz w:val="24"/>
          <w:szCs w:val="24"/>
        </w:rPr>
        <w:t>挖掘原有的历史文化特点</w:t>
      </w:r>
      <w:r>
        <w:rPr>
          <w:rFonts w:ascii="宋体" w:hAnsi="宋体" w:eastAsia="宋体" w:cs="宋体"/>
          <w:sz w:val="24"/>
          <w:szCs w:val="24"/>
        </w:rPr>
        <w:t>，不能</w:t>
      </w:r>
      <w:r>
        <w:rPr>
          <w:rFonts w:ascii="宋体" w:hAnsi="宋体" w:eastAsia="宋体" w:cs="宋体"/>
          <w:color w:val="FF0000"/>
          <w:sz w:val="24"/>
          <w:szCs w:val="24"/>
        </w:rPr>
        <w:t>杜撰</w:t>
      </w:r>
      <w:r>
        <w:rPr>
          <w:rFonts w:ascii="宋体" w:hAnsi="宋体" w:eastAsia="宋体" w:cs="宋体"/>
          <w:sz w:val="24"/>
          <w:szCs w:val="24"/>
        </w:rPr>
        <w:t>不属于当地的文化内容，或者随意</w:t>
      </w:r>
      <w:r>
        <w:rPr>
          <w:rFonts w:ascii="宋体" w:hAnsi="宋体" w:eastAsia="宋体" w:cs="宋体"/>
          <w:color w:val="FF0000"/>
          <w:sz w:val="24"/>
          <w:szCs w:val="24"/>
        </w:rPr>
        <w:t>搬迁</w:t>
      </w:r>
      <w:r>
        <w:rPr>
          <w:rFonts w:ascii="宋体" w:hAnsi="宋体" w:eastAsia="宋体" w:cs="宋体"/>
          <w:sz w:val="24"/>
          <w:szCs w:val="24"/>
        </w:rPr>
        <w:t>其他地方的历史文化内容，并在城市空间修复时把当地的历史文化环境进行</w:t>
      </w:r>
      <w:r>
        <w:rPr>
          <w:rFonts w:ascii="宋体" w:hAnsi="宋体" w:eastAsia="宋体" w:cs="宋体"/>
          <w:color w:val="FF0000"/>
          <w:sz w:val="24"/>
          <w:szCs w:val="24"/>
        </w:rPr>
        <w:t>修复</w:t>
      </w:r>
      <w:r>
        <w:rPr>
          <w:rFonts w:ascii="宋体" w:hAnsi="宋体" w:eastAsia="宋体" w:cs="宋体"/>
          <w:sz w:val="24"/>
          <w:szCs w:val="24"/>
        </w:rPr>
        <w:t>，从而形成这个城市的IP。对于非物质文化环境的</w:t>
      </w:r>
      <w:r>
        <w:rPr>
          <w:rFonts w:ascii="宋体" w:hAnsi="宋体" w:eastAsia="宋体" w:cs="宋体"/>
          <w:color w:val="FF0000"/>
          <w:sz w:val="24"/>
          <w:szCs w:val="24"/>
        </w:rPr>
        <w:t>修复与维护</w:t>
      </w:r>
      <w:r>
        <w:rPr>
          <w:rFonts w:ascii="宋体" w:hAnsi="宋体" w:eastAsia="宋体" w:cs="宋体"/>
          <w:sz w:val="24"/>
          <w:szCs w:val="24"/>
        </w:rPr>
        <w:t>，可以借助于物质环境的修复，然后去恢复或者唤起非物质文化内容的修复，从而形成这些城市的特色IP。</w:t>
      </w:r>
    </w:p>
    <w:p>
      <w:pPr>
        <w:numPr>
          <w:ilvl w:val="0"/>
          <w:numId w:val="0"/>
        </w:numPr>
        <w:ind w:leftChars="0"/>
        <w:jc w:val="left"/>
        <w:rPr>
          <w:rFonts w:ascii="宋体" w:hAnsi="宋体" w:eastAsia="宋体" w:cs="宋体"/>
          <w:sz w:val="24"/>
          <w:szCs w:val="24"/>
        </w:rPr>
      </w:pPr>
    </w:p>
    <w:p>
      <w:pPr>
        <w:numPr>
          <w:ilvl w:val="0"/>
          <w:numId w:val="0"/>
        </w:numPr>
        <w:ind w:firstLine="480" w:firstLineChars="200"/>
        <w:jc w:val="left"/>
        <w:rPr>
          <w:rFonts w:hint="default" w:ascii="宋体" w:hAnsi="宋体" w:eastAsia="宋体" w:cs="宋体"/>
          <w:sz w:val="24"/>
          <w:szCs w:val="24"/>
          <w:lang w:val="en-US" w:eastAsia="zh-CN"/>
        </w:rPr>
      </w:pPr>
      <w:r>
        <w:rPr>
          <w:rFonts w:ascii="宋体" w:hAnsi="宋体" w:eastAsia="宋体" w:cs="宋体"/>
          <w:sz w:val="24"/>
          <w:szCs w:val="24"/>
        </w:rPr>
        <w:t>不光以追求经济利益最大化为单一目标，同时具有</w:t>
      </w:r>
      <w:r>
        <w:rPr>
          <w:rFonts w:ascii="宋体" w:hAnsi="宋体" w:eastAsia="宋体" w:cs="宋体"/>
          <w:color w:val="FF0000"/>
          <w:sz w:val="24"/>
          <w:szCs w:val="24"/>
        </w:rPr>
        <w:t>弘扬和传承城市优秀文化的责任感</w:t>
      </w:r>
      <w:r>
        <w:rPr>
          <w:rFonts w:ascii="宋体" w:hAnsi="宋体" w:eastAsia="宋体" w:cs="宋体"/>
          <w:sz w:val="24"/>
          <w:szCs w:val="24"/>
        </w:rPr>
        <w:t>。不光着眼于人们喜闻乐见的一些文化形式，还可能</w:t>
      </w:r>
      <w:r>
        <w:rPr>
          <w:rFonts w:ascii="宋体" w:hAnsi="宋体" w:eastAsia="宋体" w:cs="宋体"/>
          <w:color w:val="FF0000"/>
          <w:sz w:val="24"/>
          <w:szCs w:val="24"/>
        </w:rPr>
        <w:t>对文化形式的甄选提出一些新要求</w:t>
      </w:r>
      <w:r>
        <w:rPr>
          <w:rFonts w:ascii="宋体" w:hAnsi="宋体" w:eastAsia="宋体" w:cs="宋体"/>
          <w:sz w:val="24"/>
          <w:szCs w:val="24"/>
        </w:rPr>
        <w:t>，比如更加</w:t>
      </w:r>
      <w:r>
        <w:rPr>
          <w:rFonts w:ascii="宋体" w:hAnsi="宋体" w:eastAsia="宋体" w:cs="宋体"/>
          <w:color w:val="FF0000"/>
          <w:sz w:val="24"/>
          <w:szCs w:val="24"/>
        </w:rPr>
        <w:t>尊重城市文化内涵</w:t>
      </w:r>
      <w:r>
        <w:rPr>
          <w:rFonts w:ascii="宋体" w:hAnsi="宋体" w:eastAsia="宋体" w:cs="宋体"/>
          <w:sz w:val="24"/>
          <w:szCs w:val="24"/>
        </w:rPr>
        <w:t>，而不会将其进行过度的商业化包装。谈到城市IP化在未来的新趋势，应该是城市文化的</w:t>
      </w:r>
      <w:r>
        <w:rPr>
          <w:rFonts w:ascii="宋体" w:hAnsi="宋体" w:eastAsia="宋体" w:cs="宋体"/>
          <w:color w:val="FF0000"/>
          <w:sz w:val="24"/>
          <w:szCs w:val="24"/>
        </w:rPr>
        <w:t>非主流化或者去精英化</w:t>
      </w:r>
      <w:r>
        <w:rPr>
          <w:rFonts w:ascii="宋体" w:hAnsi="宋体" w:eastAsia="宋体" w:cs="宋体"/>
          <w:sz w:val="24"/>
          <w:szCs w:val="24"/>
        </w:rPr>
        <w:t>，即不仅关注一些主流的、高级的优秀历史文化，还应随着城市发展关注</w:t>
      </w:r>
      <w:r>
        <w:rPr>
          <w:rFonts w:ascii="宋体" w:hAnsi="宋体" w:eastAsia="宋体" w:cs="宋体"/>
          <w:color w:val="FF0000"/>
          <w:sz w:val="24"/>
          <w:szCs w:val="24"/>
        </w:rPr>
        <w:t>平民化</w:t>
      </w:r>
      <w:r>
        <w:rPr>
          <w:rFonts w:ascii="宋体" w:hAnsi="宋体" w:eastAsia="宋体" w:cs="宋体"/>
          <w:sz w:val="24"/>
          <w:szCs w:val="24"/>
        </w:rPr>
        <w:t>或者</w:t>
      </w:r>
      <w:r>
        <w:rPr>
          <w:rFonts w:ascii="宋体" w:hAnsi="宋体" w:eastAsia="宋体" w:cs="宋体"/>
          <w:color w:val="FF0000"/>
          <w:sz w:val="24"/>
          <w:szCs w:val="24"/>
        </w:rPr>
        <w:t>新兴化</w:t>
      </w:r>
      <w:r>
        <w:rPr>
          <w:rFonts w:ascii="宋体" w:hAnsi="宋体" w:eastAsia="宋体" w:cs="宋体"/>
          <w:sz w:val="24"/>
          <w:szCs w:val="24"/>
        </w:rPr>
        <w:t>的文化内容，这些新兴文化现象也应是城市IP的重要组成部分。</w:t>
      </w:r>
    </w:p>
    <w:p>
      <w:pPr>
        <w:numPr>
          <w:ilvl w:val="0"/>
          <w:numId w:val="0"/>
        </w:numPr>
        <w:ind w:leftChars="0"/>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p>
    <w:p>
      <w:pPr>
        <w:numPr>
          <w:ilvl w:val="0"/>
          <w:numId w:val="0"/>
        </w:numPr>
        <w:jc w:val="left"/>
        <w:rPr>
          <w:rFonts w:hint="default" w:ascii="宋体" w:hAnsi="宋体" w:eastAsia="宋体" w:cs="宋体"/>
          <w:sz w:val="24"/>
          <w:szCs w:val="24"/>
          <w:lang w:val="en-US" w:eastAsia="zh-CN"/>
        </w:rPr>
      </w:pPr>
    </w:p>
    <w:p>
      <w:pPr>
        <w:numPr>
          <w:ilvl w:val="0"/>
          <w:numId w:val="0"/>
        </w:numPr>
        <w:jc w:val="left"/>
        <w:rPr>
          <w:rFonts w:hint="default" w:ascii="宋体" w:hAnsi="宋体" w:eastAsia="宋体" w:cs="宋体"/>
          <w:sz w:val="24"/>
          <w:szCs w:val="24"/>
          <w:lang w:val="en-US" w:eastAsia="zh-CN"/>
        </w:rPr>
      </w:pPr>
    </w:p>
    <w:p>
      <w:pPr>
        <w:numPr>
          <w:ilvl w:val="0"/>
          <w:numId w:val="0"/>
        </w:numPr>
        <w:ind w:leftChars="0"/>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p>
    <w:p>
      <w:pPr>
        <w:numPr>
          <w:ilvl w:val="0"/>
          <w:numId w:val="0"/>
        </w:numPr>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0C0894"/>
    <w:multiLevelType w:val="singleLevel"/>
    <w:tmpl w:val="D00C0894"/>
    <w:lvl w:ilvl="0" w:tentative="0">
      <w:start w:val="1"/>
      <w:numFmt w:val="chineseCounting"/>
      <w:lvlText w:val="%1."/>
      <w:lvlJc w:val="left"/>
      <w:pPr>
        <w:tabs>
          <w:tab w:val="left" w:pos="312"/>
        </w:tabs>
      </w:pPr>
      <w:rPr>
        <w:rFonts w:hint="eastAsia"/>
      </w:rPr>
    </w:lvl>
  </w:abstractNum>
  <w:abstractNum w:abstractNumId="1">
    <w:nsid w:val="519589FA"/>
    <w:multiLevelType w:val="singleLevel"/>
    <w:tmpl w:val="519589FA"/>
    <w:lvl w:ilvl="0" w:tentative="0">
      <w:start w:val="1"/>
      <w:numFmt w:val="chineseCounting"/>
      <w:lvlText w:val="%1."/>
      <w:lvlJc w:val="left"/>
      <w:pPr>
        <w:tabs>
          <w:tab w:val="left" w:pos="312"/>
        </w:tabs>
      </w:pPr>
      <w:rPr>
        <w:rFonts w:hint="eastAsia"/>
      </w:rPr>
    </w:lvl>
  </w:abstractNum>
  <w:abstractNum w:abstractNumId="2">
    <w:nsid w:val="7768F50B"/>
    <w:multiLevelType w:val="singleLevel"/>
    <w:tmpl w:val="7768F50B"/>
    <w:lvl w:ilvl="0" w:tentative="0">
      <w:start w:val="1"/>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244E32"/>
    <w:rsid w:val="10D52CA8"/>
    <w:rsid w:val="13DD1108"/>
    <w:rsid w:val="1AED06DE"/>
    <w:rsid w:val="28470449"/>
    <w:rsid w:val="28B35F42"/>
    <w:rsid w:val="357E1ED1"/>
    <w:rsid w:val="432A605F"/>
    <w:rsid w:val="44244E32"/>
    <w:rsid w:val="44E30085"/>
    <w:rsid w:val="5A685B2B"/>
    <w:rsid w:val="61062031"/>
    <w:rsid w:val="6F142971"/>
    <w:rsid w:val="6F64003D"/>
    <w:rsid w:val="7591032A"/>
    <w:rsid w:val="77C030C1"/>
    <w:rsid w:val="7F587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2021-04-07T06:10:00Z</dcterms:created>
  <dc:creator>bigbigwife_98</dc:creator>
  <cp:lastModifiedBy>bigbigwife_98</cp:lastModifiedBy>
  <dcterms:modified xsi:type="dcterms:W3CDTF">2021-04-07T07:39:57Z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