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rPr>
      </w:pPr>
    </w:p>
    <w:p>
      <w:pPr>
        <w:jc w:val="center"/>
        <w:rPr>
          <w:rFonts w:ascii="宋体" w:hAnsi="宋体" w:eastAsia="宋体" w:cs="宋体"/>
          <w:kern w:val="0"/>
          <w:sz w:val="24"/>
        </w:rPr>
      </w:pPr>
      <w:r>
        <w:rPr>
          <w:rFonts w:ascii="宋体" w:hAnsi="宋体" w:eastAsia="宋体" w:cs="宋体"/>
          <w:kern w:val="0"/>
          <w:sz w:val="24"/>
        </w:rPr>
        <w:fldChar w:fldCharType="begin"/>
      </w:r>
      <w:r>
        <w:rPr>
          <w:rFonts w:ascii="宋体" w:hAnsi="宋体" w:eastAsia="宋体" w:cs="宋体"/>
          <w:kern w:val="0"/>
          <w:sz w:val="24"/>
        </w:rPr>
        <w:instrText xml:space="preserve"> INCLUDEPICTURE "/var/folders/ph/c2dns40s4ns_nkb8z2fcjn800000gn/T/com.microsoft.Word/WebArchiveCopyPasteTempFiles/logo.png" \* MERGEFORMATINET </w:instrText>
      </w:r>
      <w:r>
        <w:rPr>
          <w:rFonts w:ascii="宋体" w:hAnsi="宋体" w:eastAsia="宋体" w:cs="宋体"/>
          <w:kern w:val="0"/>
          <w:sz w:val="24"/>
        </w:rPr>
        <w:fldChar w:fldCharType="separate"/>
      </w:r>
      <w:r>
        <w:rPr>
          <w:rFonts w:ascii="宋体" w:hAnsi="宋体" w:eastAsia="宋体" w:cs="宋体"/>
          <w:kern w:val="0"/>
          <w:sz w:val="24"/>
        </w:rPr>
        <w:drawing>
          <wp:inline distT="0" distB="0" distL="0" distR="0">
            <wp:extent cx="1236980" cy="1236980"/>
            <wp:effectExtent l="0" t="0" r="0" b="0"/>
            <wp:docPr id="1" name="图片 1" descr="/var/folders/ph/c2dns40s4ns_nkb8z2fcjn800000gn/T/com.microsoft.Word/WebArchiveCopyPasteTemp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ar/folders/ph/c2dns40s4ns_nkb8z2fcjn800000gn/T/com.microsoft.Word/WebArchiveCopyPasteTempFil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57002" cy="1257002"/>
                    </a:xfrm>
                    <a:prstGeom prst="rect">
                      <a:avLst/>
                    </a:prstGeom>
                    <a:noFill/>
                    <a:ln>
                      <a:noFill/>
                    </a:ln>
                  </pic:spPr>
                </pic:pic>
              </a:graphicData>
            </a:graphic>
          </wp:inline>
        </w:drawing>
      </w:r>
      <w:r>
        <w:rPr>
          <w:rFonts w:ascii="宋体" w:hAnsi="宋体" w:eastAsia="宋体" w:cs="宋体"/>
          <w:kern w:val="0"/>
          <w:sz w:val="24"/>
        </w:rPr>
        <w:fldChar w:fldCharType="end"/>
      </w:r>
    </w:p>
    <w:p>
      <w:pPr>
        <w:jc w:val="center"/>
      </w:pPr>
    </w:p>
    <w:p>
      <w:pPr>
        <w:jc w:val="center"/>
      </w:pPr>
    </w:p>
    <w:p>
      <w:pPr>
        <w:jc w:val="center"/>
        <w:rPr>
          <w:rFonts w:hint="eastAsia"/>
        </w:rPr>
      </w:pPr>
    </w:p>
    <w:p>
      <w:pPr>
        <w:jc w:val="center"/>
        <w:rPr>
          <w:rFonts w:ascii="Times New Roman" w:hAnsi="Times New Roman" w:eastAsia="华文行楷" w:cs="Times New Roman"/>
          <w:b/>
          <w:sz w:val="56"/>
          <w:szCs w:val="32"/>
        </w:rPr>
      </w:pPr>
      <w:r>
        <w:rPr>
          <w:rFonts w:hint="eastAsia" w:ascii="华文行楷" w:hAnsi="Baoli SC" w:eastAsia="华文行楷" w:cs="Times New Roman"/>
          <w:b/>
          <w:sz w:val="56"/>
          <w:szCs w:val="32"/>
        </w:rPr>
        <w:t>《俄语》</w:t>
      </w:r>
    </w:p>
    <w:p>
      <w:pPr>
        <w:jc w:val="center"/>
        <w:rPr>
          <w:rFonts w:hint="eastAsia" w:ascii="华文行楷" w:hAnsi="Baoli SC" w:eastAsia="华文行楷"/>
          <w:sz w:val="40"/>
          <w:lang w:val="ru-RU"/>
        </w:rPr>
      </w:pPr>
      <w:r>
        <w:rPr>
          <w:rFonts w:ascii="Times New Roman" w:hAnsi="Times New Roman" w:eastAsia="华文行楷" w:cs="Times New Roman"/>
          <w:b/>
          <w:sz w:val="56"/>
          <w:szCs w:val="32"/>
          <w:lang w:val="ru-RU"/>
        </w:rPr>
        <w:t>«РУССКИЙ ЯЗЫК»</w:t>
      </w:r>
    </w:p>
    <w:p>
      <w:pPr>
        <w:jc w:val="center"/>
      </w:pPr>
    </w:p>
    <w:p>
      <w:pPr>
        <w:jc w:val="center"/>
      </w:pPr>
    </w:p>
    <w:p>
      <w:pPr>
        <w:jc w:val="center"/>
      </w:pPr>
    </w:p>
    <w:p>
      <w:pPr>
        <w:jc w:val="center"/>
        <w:rPr>
          <w:rFonts w:hint="eastAsia"/>
        </w:rPr>
      </w:pPr>
    </w:p>
    <w:p>
      <w:pPr>
        <w:jc w:val="center"/>
      </w:pPr>
    </w:p>
    <w:p>
      <w:pPr>
        <w:rPr>
          <w:rFonts w:ascii="Calibri" w:hAnsi="Calibri" w:eastAsia="宋体" w:cs="Times New Roman"/>
          <w:b/>
          <w:sz w:val="32"/>
          <w:szCs w:val="32"/>
          <w:u w:val="single"/>
        </w:rPr>
      </w:pPr>
      <w:r>
        <w:rPr>
          <w:rFonts w:hint="eastAsia" w:ascii="Calibri" w:hAnsi="Calibri" w:eastAsia="宋体" w:cs="Times New Roman"/>
          <w:b/>
          <w:sz w:val="32"/>
          <w:szCs w:val="32"/>
        </w:rPr>
        <w:t>题</w:t>
      </w:r>
      <w:r>
        <w:rPr>
          <w:rFonts w:ascii="Calibri" w:hAnsi="Calibri" w:eastAsia="宋体" w:cs="Times New Roman"/>
          <w:b/>
          <w:sz w:val="32"/>
          <w:szCs w:val="32"/>
        </w:rPr>
        <w:t xml:space="preserve"> </w:t>
      </w:r>
      <w:r>
        <w:rPr>
          <w:rFonts w:hint="eastAsia" w:ascii="Calibri" w:hAnsi="Calibri" w:eastAsia="宋体" w:cs="Times New Roman"/>
          <w:b/>
          <w:sz w:val="32"/>
          <w:szCs w:val="32"/>
        </w:rPr>
        <w:t>目</w:t>
      </w:r>
      <w:r>
        <w:rPr>
          <w:rFonts w:ascii="Calibri" w:hAnsi="Calibri" w:eastAsia="宋体" w:cs="Times New Roman"/>
          <w:b/>
          <w:sz w:val="32"/>
          <w:szCs w:val="32"/>
        </w:rPr>
        <w:t>：</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lang w:val="en-US" w:eastAsia="zh-Hans"/>
        </w:rPr>
        <w:t>俄罗斯那些事儿</w:t>
      </w:r>
      <w:r>
        <w:rPr>
          <w:rFonts w:ascii="Calibri" w:hAnsi="Calibri" w:eastAsia="宋体" w:cs="Times New Roman"/>
          <w:b/>
          <w:sz w:val="32"/>
          <w:szCs w:val="32"/>
          <w:u w:val="single"/>
        </w:rPr>
        <w:t xml:space="preserve">                         </w:t>
      </w:r>
    </w:p>
    <w:p>
      <w:pPr>
        <w:rPr>
          <w:rFonts w:ascii="Calibri" w:hAnsi="Calibri" w:eastAsia="宋体" w:cs="Times New Roman"/>
          <w:b/>
          <w:sz w:val="32"/>
          <w:szCs w:val="32"/>
          <w:u w:val="single"/>
        </w:rPr>
      </w:pPr>
      <w:r>
        <w:rPr>
          <w:rFonts w:ascii="Calibri" w:hAnsi="Calibri" w:eastAsia="宋体" w:cs="Times New Roman"/>
          <w:b/>
          <w:sz w:val="32"/>
          <w:szCs w:val="32"/>
        </w:rPr>
        <w:t>姓 名：</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lang w:val="en-US" w:eastAsia="zh-Hans"/>
        </w:rPr>
        <w:t>黄殊婷</w:t>
      </w:r>
      <w:r>
        <w:rPr>
          <w:rFonts w:ascii="Calibri" w:hAnsi="Calibri" w:eastAsia="宋体" w:cs="Times New Roman"/>
          <w:b/>
          <w:sz w:val="32"/>
          <w:szCs w:val="32"/>
          <w:u w:val="single"/>
        </w:rPr>
        <w:t xml:space="preserve">                     </w:t>
      </w:r>
    </w:p>
    <w:p>
      <w:pPr>
        <w:rPr>
          <w:rFonts w:ascii="Calibri" w:hAnsi="Calibri" w:eastAsia="宋体" w:cs="Times New Roman"/>
          <w:b/>
          <w:sz w:val="32"/>
          <w:szCs w:val="32"/>
          <w:u w:val="single"/>
        </w:rPr>
      </w:pPr>
      <w:r>
        <w:rPr>
          <w:rFonts w:hint="eastAsia" w:ascii="Calibri" w:hAnsi="Calibri" w:eastAsia="宋体" w:cs="Times New Roman"/>
          <w:b/>
          <w:sz w:val="32"/>
          <w:szCs w:val="32"/>
        </w:rPr>
        <w:t>专 业</w:t>
      </w:r>
      <w:r>
        <w:rPr>
          <w:rFonts w:ascii="Calibri" w:hAnsi="Calibri" w:eastAsia="宋体" w:cs="Times New Roman"/>
          <w:b/>
          <w:sz w:val="32"/>
          <w:szCs w:val="32"/>
        </w:rPr>
        <w:t>：</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lang w:val="en-US" w:eastAsia="zh-Hans"/>
        </w:rPr>
        <w:t>英语</w:t>
      </w:r>
      <w:r>
        <w:rPr>
          <w:rFonts w:ascii="Calibri" w:hAnsi="Calibri" w:eastAsia="宋体" w:cs="Times New Roman"/>
          <w:b/>
          <w:sz w:val="32"/>
          <w:szCs w:val="32"/>
          <w:u w:val="single"/>
        </w:rPr>
        <w:t xml:space="preserve">                    </w:t>
      </w:r>
    </w:p>
    <w:p>
      <w:pPr>
        <w:rPr>
          <w:rFonts w:ascii="Calibri" w:hAnsi="Calibri" w:eastAsia="宋体" w:cs="Times New Roman"/>
          <w:b/>
          <w:sz w:val="32"/>
          <w:szCs w:val="32"/>
          <w:u w:val="single"/>
        </w:rPr>
      </w:pPr>
      <w:r>
        <w:rPr>
          <w:rFonts w:hint="eastAsia" w:ascii="Calibri" w:hAnsi="Calibri" w:eastAsia="宋体" w:cs="Times New Roman"/>
          <w:b/>
          <w:sz w:val="32"/>
          <w:szCs w:val="32"/>
        </w:rPr>
        <w:t>学 号</w:t>
      </w:r>
      <w:r>
        <w:rPr>
          <w:rFonts w:ascii="Calibri" w:hAnsi="Calibri" w:eastAsia="宋体" w:cs="Times New Roman"/>
          <w:b/>
          <w:sz w:val="32"/>
          <w:szCs w:val="32"/>
        </w:rPr>
        <w:t>：</w:t>
      </w:r>
      <w:r>
        <w:rPr>
          <w:rFonts w:ascii="Calibri" w:hAnsi="Calibri" w:eastAsia="宋体" w:cs="Times New Roman"/>
          <w:b/>
          <w:sz w:val="32"/>
          <w:szCs w:val="32"/>
          <w:u w:val="single"/>
        </w:rPr>
        <w:t xml:space="preserve">      </w:t>
      </w:r>
      <w:r>
        <w:rPr>
          <w:rFonts w:hint="eastAsia" w:ascii="Calibri" w:hAnsi="Calibri" w:eastAsia="宋体" w:cs="Times New Roman"/>
          <w:b/>
          <w:sz w:val="32"/>
          <w:szCs w:val="32"/>
          <w:u w:val="single"/>
        </w:rPr>
        <w:t xml:space="preserve"> </w:t>
      </w:r>
      <w:r>
        <w:rPr>
          <w:rFonts w:ascii="Calibri" w:hAnsi="Calibri" w:eastAsia="宋体" w:cs="Times New Roman"/>
          <w:b/>
          <w:sz w:val="32"/>
          <w:szCs w:val="32"/>
          <w:u w:val="single"/>
        </w:rPr>
        <w:t xml:space="preserve">         20191120723                       </w:t>
      </w:r>
    </w:p>
    <w:p>
      <w:pPr>
        <w:rPr>
          <w:rFonts w:ascii="Calibri" w:hAnsi="Calibri" w:eastAsia="宋体" w:cs="Times New Roman"/>
          <w:b/>
          <w:sz w:val="32"/>
          <w:szCs w:val="32"/>
          <w:u w:val="single"/>
        </w:rPr>
      </w:pPr>
    </w:p>
    <w:p/>
    <w:p/>
    <w:p/>
    <w:p/>
    <w:p/>
    <w:p/>
    <w:p/>
    <w:p>
      <w:pPr>
        <w:rPr>
          <w:rFonts w:hint="eastAsia"/>
        </w:rPr>
      </w:pPr>
    </w:p>
    <w:p/>
    <w:p/>
    <w:p>
      <w:pPr>
        <w:rPr>
          <w:rFonts w:hint="eastAsia"/>
        </w:rPr>
      </w:pPr>
    </w:p>
    <w:p>
      <w:pPr>
        <w:rPr>
          <w:rFonts w:hint="eastAsia"/>
        </w:rPr>
      </w:pPr>
    </w:p>
    <w:p>
      <w:pPr>
        <w:jc w:val="center"/>
        <w:rPr>
          <w:rFonts w:hint="eastAsia" w:eastAsiaTheme="minorEastAsia"/>
          <w:b/>
          <w:bCs/>
          <w:sz w:val="28"/>
          <w:szCs w:val="28"/>
          <w:lang w:val="en-US" w:eastAsia="zh-Hans"/>
        </w:rPr>
      </w:pPr>
      <w:r>
        <w:rPr>
          <w:rFonts w:hint="eastAsia"/>
          <w:b/>
          <w:bCs/>
          <w:sz w:val="28"/>
          <w:szCs w:val="28"/>
          <w:lang w:val="en-US" w:eastAsia="zh-Hans"/>
        </w:rPr>
        <w:t>俄罗斯那些事儿</w:t>
      </w:r>
    </w:p>
    <w:p>
      <w:pPr>
        <w:ind w:firstLine="440"/>
        <w:rPr>
          <w:rFonts w:hint="default"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多元文化教育是世界文化发展战略中不可分割的一部分</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作为新时代的青年大学生我们比前几代人拥有更多接触和学习他国文化的机会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在体会领悟异域文化的魅力的同时</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也可以激发我们对于本国文化的创新改革以及弘扬更具时代性以及国际视野的中华文化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俄罗斯作为一个多民族</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多语言</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多宗教的联邦制国家</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有太多值得探索研究的领域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其中最吸引我的是俄罗斯的文化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在我看来通过了解民众的日常生活来走进一个国家是最自然最直接的方式</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所以我将从俄罗斯的日常习惯</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民族节日以及特色零食三个方面来感受生活化的俄罗斯</w:t>
      </w:r>
      <w:r>
        <w:rPr>
          <w:rFonts w:hint="default" w:ascii="宋体" w:hAnsi="宋体" w:eastAsia="宋体"/>
          <w:color w:val="000000" w:themeColor="text1"/>
          <w:szCs w:val="21"/>
          <w:lang w:eastAsia="zh-Hans"/>
          <w14:textFill>
            <w14:solidFill>
              <w14:schemeClr w14:val="tx1"/>
            </w14:solidFill>
          </w14:textFill>
        </w:rPr>
        <w:t>。</w:t>
      </w:r>
    </w:p>
    <w:p>
      <w:pPr>
        <w:ind w:firstLine="440"/>
        <w:rPr>
          <w:rFonts w:hint="default" w:ascii="宋体" w:hAnsi="宋体" w:eastAsia="宋体"/>
          <w:color w:val="000000" w:themeColor="text1"/>
          <w:szCs w:val="21"/>
          <w:lang w:eastAsia="zh-Hans"/>
          <w14:textFill>
            <w14:solidFill>
              <w14:schemeClr w14:val="tx1"/>
            </w14:solidFill>
          </w14:textFill>
        </w:rPr>
      </w:pPr>
    </w:p>
    <w:p>
      <w:pPr>
        <w:numPr>
          <w:ilvl w:val="0"/>
          <w:numId w:val="1"/>
        </w:numPr>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日常习惯</w:t>
      </w:r>
    </w:p>
    <w:p>
      <w:pPr>
        <w:numPr>
          <w:ilvl w:val="0"/>
          <w:numId w:val="0"/>
        </w:numPr>
        <w:rPr>
          <w:rFonts w:hint="eastAsia"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 xml:space="preserve">   </w:t>
      </w:r>
      <w:r>
        <w:rPr>
          <w:rFonts w:hint="eastAsia" w:ascii="宋体" w:hAnsi="宋体" w:eastAsia="宋体"/>
          <w:color w:val="000000" w:themeColor="text1"/>
          <w:szCs w:val="21"/>
          <w:lang w:val="en-US" w:eastAsia="zh-Hans"/>
          <w14:textFill>
            <w14:solidFill>
              <w14:schemeClr w14:val="tx1"/>
            </w14:solidFill>
          </w14:textFill>
        </w:rPr>
        <w:t>日常习惯伴随着一代代人成长生活</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它没有一个文本，主要靠耳濡目染、言传身教的途径在人际和代际之间传承</w:t>
      </w:r>
      <w:r>
        <w:rPr>
          <w:rFonts w:hint="default"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就像中国人过年喜欢去拜访亲戚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韩国人餐桌上必备泡菜</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西方人感恩节一定要吃火鸡等等</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没有任何人告诉大家一定要怎么做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但大家却习惯了一代代人的传承</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这些习惯不会随着社会的进步而消亡</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起码目前不会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俄罗斯至今也保留着前苏联的一些日常习惯</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在历史岁月的沉浸中它们勾画出了自己的时代印记</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下面就让我们从几个小知识来了解俄罗斯日常生活中的一些习惯</w:t>
      </w:r>
      <w:r>
        <w:rPr>
          <w:rFonts w:hint="default" w:ascii="宋体" w:hAnsi="宋体" w:eastAsia="宋体"/>
          <w:color w:val="000000" w:themeColor="text1"/>
          <w:szCs w:val="21"/>
          <w:lang w:eastAsia="zh-Hans"/>
          <w14:textFill>
            <w14:solidFill>
              <w14:schemeClr w14:val="tx1"/>
            </w14:solidFill>
          </w14:textFill>
        </w:rPr>
        <w:t>：</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（1）在婚姻生活中渡过25年的夫妇</w:t>
      </w:r>
      <w:r>
        <w:rPr>
          <w:rFonts w:hint="eastAsia" w:ascii="宋体" w:hAnsi="宋体" w:eastAsia="宋体"/>
          <w:color w:val="000000" w:themeColor="text1"/>
          <w:szCs w:val="21"/>
          <w:lang w:val="en-US" w:eastAsia="zh-Hans"/>
          <w14:textFill>
            <w14:solidFill>
              <w14:schemeClr w14:val="tx1"/>
            </w14:solidFill>
          </w14:textFill>
        </w:rPr>
        <w:t>庆祝银</w:t>
      </w:r>
      <w:r>
        <w:rPr>
          <w:rFonts w:hint="default" w:ascii="宋体" w:hAnsi="宋体" w:eastAsia="宋体"/>
          <w:color w:val="000000" w:themeColor="text1"/>
          <w:szCs w:val="21"/>
          <w:lang w:eastAsia="zh-Hans"/>
          <w14:textFill>
            <w14:solidFill>
              <w14:schemeClr w14:val="tx1"/>
            </w14:solidFill>
          </w14:textFill>
        </w:rPr>
        <w:t>婚纪念日</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（2）在俄语中</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像</w:t>
      </w:r>
      <w:r>
        <w:rPr>
          <w:rFonts w:hint="eastAsia" w:ascii="宋体" w:hAnsi="宋体" w:eastAsia="宋体"/>
          <w:color w:val="000000" w:themeColor="text1"/>
          <w:szCs w:val="21"/>
          <w:lang w:val="en-US" w:eastAsia="zh-Hans"/>
          <w14:textFill>
            <w14:solidFill>
              <w14:schemeClr w14:val="tx1"/>
            </w14:solidFill>
          </w14:textFill>
        </w:rPr>
        <w:t>兔</w:t>
      </w:r>
      <w:r>
        <w:rPr>
          <w:rFonts w:hint="default" w:ascii="宋体" w:hAnsi="宋体" w:eastAsia="宋体"/>
          <w:color w:val="000000" w:themeColor="text1"/>
          <w:szCs w:val="21"/>
          <w:lang w:eastAsia="zh-Hans"/>
          <w14:textFill>
            <w14:solidFill>
              <w14:schemeClr w14:val="tx1"/>
            </w14:solidFill>
          </w14:textFill>
        </w:rPr>
        <w:t>子一样乘车</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是指无票乘车</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（3）在俄罗斯送花</w:t>
      </w:r>
      <w:r>
        <w:rPr>
          <w:rFonts w:hint="eastAsia" w:ascii="宋体" w:hAnsi="宋体" w:eastAsia="宋体"/>
          <w:color w:val="000000" w:themeColor="text1"/>
          <w:szCs w:val="21"/>
          <w:lang w:val="en-US" w:eastAsia="zh-Hans"/>
          <w14:textFill>
            <w14:solidFill>
              <w14:schemeClr w14:val="tx1"/>
            </w14:solidFill>
          </w14:textFill>
        </w:rPr>
        <w:t>一</w:t>
      </w:r>
      <w:r>
        <w:rPr>
          <w:rFonts w:hint="default" w:ascii="宋体" w:hAnsi="宋体" w:eastAsia="宋体"/>
          <w:color w:val="000000" w:themeColor="text1"/>
          <w:szCs w:val="21"/>
          <w:lang w:eastAsia="zh-Hans"/>
          <w14:textFill>
            <w14:solidFill>
              <w14:schemeClr w14:val="tx1"/>
            </w14:solidFill>
          </w14:textFill>
        </w:rPr>
        <w:t>般是</w:t>
      </w:r>
      <w:r>
        <w:rPr>
          <w:rFonts w:hint="eastAsia" w:ascii="宋体" w:hAnsi="宋体" w:eastAsia="宋体"/>
          <w:color w:val="000000" w:themeColor="text1"/>
          <w:szCs w:val="21"/>
          <w:lang w:val="en-US" w:eastAsia="zh-Hans"/>
          <w14:textFill>
            <w14:solidFill>
              <w14:schemeClr w14:val="tx1"/>
            </w14:solidFill>
          </w14:textFill>
        </w:rPr>
        <w:t>奇数</w:t>
      </w:r>
      <w:r>
        <w:rPr>
          <w:rFonts w:hint="default" w:ascii="宋体" w:hAnsi="宋体" w:eastAsia="宋体"/>
          <w:color w:val="000000" w:themeColor="text1"/>
          <w:szCs w:val="21"/>
          <w:lang w:eastAsia="zh-Hans"/>
          <w14:textFill>
            <w14:solidFill>
              <w14:schemeClr w14:val="tx1"/>
            </w14:solidFill>
          </w14:textFill>
        </w:rPr>
        <w:t>枝(1、3、5、7、9枝)</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（4）俄罗斯手势食指在太阳穴转几下表示</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人脑子不正常</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,神经病</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（5）枞树是俄罗斯</w:t>
      </w:r>
      <w:r>
        <w:rPr>
          <w:rFonts w:hint="eastAsia" w:ascii="宋体" w:hAnsi="宋体" w:eastAsia="宋体"/>
          <w:color w:val="000000" w:themeColor="text1"/>
          <w:szCs w:val="21"/>
          <w:lang w:val="en-US" w:eastAsia="zh-Hans"/>
          <w14:textFill>
            <w14:solidFill>
              <w14:schemeClr w14:val="tx1"/>
            </w14:solidFill>
          </w14:textFill>
        </w:rPr>
        <w:t>圣</w:t>
      </w:r>
      <w:r>
        <w:rPr>
          <w:rFonts w:hint="default" w:ascii="宋体" w:hAnsi="宋体" w:eastAsia="宋体"/>
          <w:color w:val="000000" w:themeColor="text1"/>
          <w:szCs w:val="21"/>
          <w:lang w:eastAsia="zh-Hans"/>
          <w14:textFill>
            <w14:solidFill>
              <w14:schemeClr w14:val="tx1"/>
            </w14:solidFill>
          </w14:textFill>
        </w:rPr>
        <w:t>诞节和新年的象征</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（6）黄楼是指精神病院</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（7）如果介绍女人和男人时 ，俄罗斯人通常先把男性</w:t>
      </w:r>
      <w:r>
        <w:rPr>
          <w:rFonts w:hint="eastAsia" w:ascii="宋体" w:hAnsi="宋体" w:eastAsia="宋体"/>
          <w:color w:val="000000" w:themeColor="text1"/>
          <w:szCs w:val="21"/>
          <w:lang w:val="en-US" w:eastAsia="zh-Hans"/>
          <w14:textFill>
            <w14:solidFill>
              <w14:schemeClr w14:val="tx1"/>
            </w14:solidFill>
          </w14:textFill>
        </w:rPr>
        <w:t>介</w:t>
      </w:r>
      <w:r>
        <w:rPr>
          <w:rFonts w:hint="default" w:ascii="宋体" w:hAnsi="宋体" w:eastAsia="宋体"/>
          <w:color w:val="000000" w:themeColor="text1"/>
          <w:szCs w:val="21"/>
          <w:lang w:eastAsia="zh-Hans"/>
          <w14:textFill>
            <w14:solidFill>
              <w14:schemeClr w14:val="tx1"/>
            </w14:solidFill>
          </w14:textFill>
        </w:rPr>
        <w:t>绍给女性</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（8）俄语中绿色可代指美元</w:t>
      </w:r>
    </w:p>
    <w:p>
      <w:pPr>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（9）白桦是俄罗斯祖国和年轻姑度的象征</w:t>
      </w:r>
    </w:p>
    <w:p>
      <w:pPr>
        <w:rPr>
          <w:rFonts w:hint="eastAsia" w:ascii="宋体" w:hAnsi="宋体" w:eastAsia="宋体"/>
          <w:color w:val="000000" w:themeColor="text1"/>
          <w:szCs w:val="21"/>
          <w:lang w:val="en-US"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（10）俄罗斯手势</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 xml:space="preserve"> 把手指放在太</w:t>
      </w:r>
      <w:r>
        <w:rPr>
          <w:rFonts w:hint="eastAsia" w:ascii="宋体" w:hAnsi="宋体" w:eastAsia="宋体"/>
          <w:color w:val="000000" w:themeColor="text1"/>
          <w:szCs w:val="21"/>
          <w:lang w:val="en-US" w:eastAsia="zh-Hans"/>
          <w14:textFill>
            <w14:solidFill>
              <w14:schemeClr w14:val="tx1"/>
            </w14:solidFill>
          </w14:textFill>
        </w:rPr>
        <w:t>阳</w:t>
      </w:r>
      <w:r>
        <w:rPr>
          <w:rFonts w:hint="default" w:ascii="宋体" w:hAnsi="宋体" w:eastAsia="宋体"/>
          <w:color w:val="000000" w:themeColor="text1"/>
          <w:szCs w:val="21"/>
          <w:lang w:eastAsia="zh-Hans"/>
          <w14:textFill>
            <w14:solidFill>
              <w14:schemeClr w14:val="tx1"/>
            </w14:solidFill>
          </w14:textFill>
        </w:rPr>
        <w:t>六或头部</w:t>
      </w:r>
      <w:r>
        <w:rPr>
          <w:rFonts w:hint="eastAsia"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eastAsia="zh-Hans"/>
          <w14:textFill>
            <w14:solidFill>
              <w14:schemeClr w14:val="tx1"/>
            </w14:solidFill>
          </w14:textFill>
        </w:rPr>
        <w:t>指的是高度评价一个人的</w:t>
      </w:r>
      <w:r>
        <w:rPr>
          <w:rFonts w:hint="eastAsia" w:ascii="宋体" w:hAnsi="宋体" w:eastAsia="宋体"/>
          <w:color w:val="000000" w:themeColor="text1"/>
          <w:szCs w:val="21"/>
          <w:lang w:val="en-US" w:eastAsia="zh-Hans"/>
          <w14:textFill>
            <w14:solidFill>
              <w14:schemeClr w14:val="tx1"/>
            </w14:solidFill>
          </w14:textFill>
        </w:rPr>
        <w:t>智商</w:t>
      </w:r>
      <w:r>
        <w:rPr>
          <w:rFonts w:hint="default" w:ascii="宋体" w:hAnsi="宋体" w:eastAsia="宋体"/>
          <w:color w:val="000000" w:themeColor="text1"/>
          <w:szCs w:val="21"/>
          <w:vertAlign w:val="superscript"/>
          <w:lang w:eastAsia="zh-Hans"/>
          <w14:textFill>
            <w14:solidFill>
              <w14:schemeClr w14:val="tx1"/>
            </w14:solidFill>
          </w14:textFill>
        </w:rPr>
        <w:t>[1]</w:t>
      </w:r>
    </w:p>
    <w:p>
      <w:pPr>
        <w:rPr>
          <w:rFonts w:hint="eastAsia" w:ascii="宋体" w:hAnsi="宋体" w:eastAsia="宋体"/>
          <w:color w:val="000000" w:themeColor="text1"/>
          <w:szCs w:val="21"/>
          <w:lang w:val="en-US" w:eastAsia="zh-Hans"/>
          <w14:textFill>
            <w14:solidFill>
              <w14:schemeClr w14:val="tx1"/>
            </w14:solidFill>
          </w14:textFill>
        </w:rPr>
      </w:pPr>
    </w:p>
    <w:p>
      <w:pPr>
        <w:numPr>
          <w:ilvl w:val="0"/>
          <w:numId w:val="1"/>
        </w:numPr>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民族节日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祈求丰收、崇敬英雄、谈情说爱、传统习俗、</w:t>
      </w:r>
      <w:r>
        <w:rPr>
          <w:rFonts w:hint="default" w:ascii="宋体" w:hAnsi="宋体" w:eastAsia="宋体"/>
          <w:color w:val="000000" w:themeColor="text1"/>
          <w:szCs w:val="21"/>
          <w:lang w:val="en-US" w:eastAsia="zh-CN"/>
          <w14:textFill>
            <w14:solidFill>
              <w14:schemeClr w14:val="tx1"/>
            </w14:solidFill>
          </w14:textFill>
        </w:rPr>
        <w:fldChar w:fldCharType="begin"/>
      </w:r>
      <w:r>
        <w:rPr>
          <w:rFonts w:hint="default" w:ascii="宋体" w:hAnsi="宋体" w:eastAsia="宋体"/>
          <w:color w:val="000000" w:themeColor="text1"/>
          <w:szCs w:val="21"/>
          <w:lang w:val="en-US" w:eastAsia="zh-CN"/>
          <w14:textFill>
            <w14:solidFill>
              <w14:schemeClr w14:val="tx1"/>
            </w14:solidFill>
          </w14:textFill>
        </w:rPr>
        <w:instrText xml:space="preserve"> HYPERLINK "https://baike.baidu.com/item/%E5%AE%97%E6%95%99%E4%BF%A1%E4%BB%B0" \t "/Users/huangshuting/Documents\\x/_blank" </w:instrText>
      </w:r>
      <w:r>
        <w:rPr>
          <w:rFonts w:hint="default" w:ascii="宋体" w:hAnsi="宋体" w:eastAsia="宋体"/>
          <w:color w:val="000000" w:themeColor="text1"/>
          <w:szCs w:val="21"/>
          <w:lang w:val="en-US" w:eastAsia="zh-CN"/>
          <w14:textFill>
            <w14:solidFill>
              <w14:schemeClr w14:val="tx1"/>
            </w14:solidFill>
          </w14:textFill>
        </w:rPr>
        <w:fldChar w:fldCharType="separate"/>
      </w:r>
      <w:r>
        <w:rPr>
          <w:rFonts w:hint="default" w:ascii="宋体" w:hAnsi="宋体" w:eastAsia="宋体"/>
          <w:color w:val="000000" w:themeColor="text1"/>
          <w:szCs w:val="21"/>
          <w:lang w:eastAsia="zh-Hans"/>
          <w14:textFill>
            <w14:solidFill>
              <w14:schemeClr w14:val="tx1"/>
            </w14:solidFill>
          </w14:textFill>
        </w:rPr>
        <w:t>宗教信仰</w:t>
      </w:r>
      <w:r>
        <w:rPr>
          <w:rFonts w:hint="default" w:ascii="宋体" w:hAnsi="宋体" w:eastAsia="宋体"/>
          <w:color w:val="000000" w:themeColor="text1"/>
          <w:szCs w:val="21"/>
          <w:lang w:val="en-US" w:eastAsia="zh-CN"/>
          <w14:textFill>
            <w14:solidFill>
              <w14:schemeClr w14:val="tx1"/>
            </w14:solidFill>
          </w14:textFill>
        </w:rPr>
        <w:fldChar w:fldCharType="end"/>
      </w:r>
      <w:r>
        <w:rPr>
          <w:rFonts w:hint="default" w:ascii="宋体" w:hAnsi="宋体" w:eastAsia="宋体"/>
          <w:color w:val="000000" w:themeColor="text1"/>
          <w:szCs w:val="21"/>
          <w:lang w:val="en-US" w:eastAsia="zh-CN"/>
          <w14:textFill>
            <w14:solidFill>
              <w14:schemeClr w14:val="tx1"/>
            </w14:solidFill>
          </w14:textFill>
        </w:rPr>
        <w:t>等有密切关系的节日，是民族历史的活化石，是民族生活方式的集中体现，也是民族传统文化的生动展示。尽管各民族的节日在日期、内容、意义、过节方式等方面千差万别，但它们都有稳定性、群众性、民族性和传承性的共同特点。不少民族节日已有几百年的历史，有的甚至经历了上千年的岁月，成为深深植根大地上的一种文化现象，也是需要进一步挖掘的文化宝库。</w:t>
      </w:r>
      <w:r>
        <w:rPr>
          <w:rFonts w:hint="eastAsia" w:ascii="宋体" w:hAnsi="宋体" w:eastAsia="宋体"/>
          <w:color w:val="000000" w:themeColor="text1"/>
          <w:szCs w:val="21"/>
          <w:lang w:val="en-US" w:eastAsia="zh-Hans"/>
          <w14:textFill>
            <w14:solidFill>
              <w14:schemeClr w14:val="tx1"/>
            </w14:solidFill>
          </w14:textFill>
        </w:rPr>
        <w:t>国家的节日可以一定程度地反映其历史特点以及文化习俗</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即便是相同的节日也会被赋予具有民族特色的内涵</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我挑选了三个我个人认为比较有特色的俄罗斯的节日进行了相关的了解</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（1）</w:t>
      </w:r>
      <w:r>
        <w:rPr>
          <w:rFonts w:hint="eastAsia" w:ascii="宋体" w:hAnsi="宋体" w:eastAsia="宋体"/>
          <w:color w:val="000000" w:themeColor="text1"/>
          <w:szCs w:val="21"/>
          <w:lang w:val="en-US" w:eastAsia="zh-Hans"/>
          <w14:textFill>
            <w14:solidFill>
              <w14:schemeClr w14:val="tx1"/>
            </w14:solidFill>
          </w14:textFill>
        </w:rPr>
        <w:t>国际妇女节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这一天所有的花店都至少要备好一个月的货。到处都在卖春天的使者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郁金香。送给俄罗斯女士花一般要送奇数，可别弄错了(上坟才会是双数) .这个节日的历史与争取妇女权益有关，发生十月革命的1917年的这一天工厂女工参加了彼得格勒示威活动，四天后沙皇尼古拉二世赋予女性投票权。尽管这个节日的历史极具女权主义意味，但其在俄罗斯的庆祝方式则更加遵循女性的传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一般都是对母亲和妻子表示祝贺和称颂</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胜利日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olor w:val="000000" w:themeColor="text1"/>
          <w:szCs w:val="21"/>
          <w:lang w:eastAsia="zh-Hans"/>
          <w14:textFill>
            <w14:solidFill>
              <w14:schemeClr w14:val="tx1"/>
            </w14:solidFill>
          </w14:textFill>
        </w:rPr>
        <w:t>95%的俄罗斯人会庆祝这个节日，其在受欢迎程度上仅次于新年位居第二位.节日的早上总是会从在电视上看红场阅兵开始。人们一定要对退伍军人，尤其是自己的亲人(伟大卫国战争几乎涉及到每个家庭)表示祝贺。电视上一整天都会播放苏联战争电影。2015年起出现了一个新的传统——“不朽军团”游行。人们手持二战中参战亲人的照片行进，俄罗斯所有城市都举行这种纪念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新年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val="en-US" w:eastAsia="zh-Hans"/>
          <w14:textFill>
            <w14:solidFill>
              <w14:schemeClr w14:val="tx1"/>
            </w14:solidFill>
          </w14:textFill>
        </w:rPr>
      </w:pPr>
      <w:r>
        <w:rPr>
          <w:rFonts w:hint="default" w:ascii="宋体" w:hAnsi="宋体" w:eastAsia="宋体"/>
          <w:color w:val="000000" w:themeColor="text1"/>
          <w:szCs w:val="21"/>
          <w:lang w:val="en-US" w:eastAsia="zh-Hans"/>
          <w14:textFill>
            <w14:solidFill>
              <w14:schemeClr w14:val="tx1"/>
            </w14:solidFill>
          </w14:textFill>
        </w:rPr>
        <w:t>全世界一半的人都过天主教圣诞节，俄罗斯人却一直要坚持工作到12月30日</w:t>
      </w:r>
      <w:r>
        <w:rPr>
          <w:rFonts w:hint="default" w:ascii="宋体" w:hAnsi="宋体" w:eastAsia="宋体"/>
          <w:color w:val="000000" w:themeColor="text1"/>
          <w:szCs w:val="21"/>
          <w:lang w:eastAsia="zh-Hans"/>
          <w14:textFill>
            <w14:solidFill>
              <w14:schemeClr w14:val="tx1"/>
            </w14:solidFill>
          </w14:textFill>
        </w:rPr>
        <w:t>。</w:t>
      </w:r>
      <w:r>
        <w:rPr>
          <w:rFonts w:hint="default" w:ascii="宋体" w:hAnsi="宋体" w:eastAsia="宋体"/>
          <w:color w:val="000000" w:themeColor="text1"/>
          <w:szCs w:val="21"/>
          <w:lang w:val="en-US" w:eastAsia="zh-Hans"/>
          <w14:textFill>
            <w14:solidFill>
              <w14:schemeClr w14:val="tx1"/>
            </w14:solidFill>
          </w14:textFill>
        </w:rPr>
        <w:t>12月31日起开始的就不只是个重要节日那么简单了，而是一种文化。不可或缺的一件事是切一大块俄式沙拉边吃边看苏联影片《命运的捉弄》,这一天所有电视台都</w:t>
      </w:r>
      <w:r>
        <w:rPr>
          <w:rFonts w:hint="eastAsia" w:ascii="宋体" w:hAnsi="宋体" w:eastAsia="宋体"/>
          <w:color w:val="000000" w:themeColor="text1"/>
          <w:szCs w:val="21"/>
          <w:lang w:val="en-US" w:eastAsia="zh-Hans"/>
          <w14:textFill>
            <w14:solidFill>
              <w14:schemeClr w14:val="tx1"/>
            </w14:solidFill>
          </w14:textFill>
        </w:rPr>
        <w:t>播</w:t>
      </w:r>
      <w:r>
        <w:rPr>
          <w:rFonts w:hint="default" w:ascii="宋体" w:hAnsi="宋体" w:eastAsia="宋体"/>
          <w:color w:val="000000" w:themeColor="text1"/>
          <w:szCs w:val="21"/>
          <w:lang w:val="en-US" w:eastAsia="zh-Hans"/>
          <w14:textFill>
            <w14:solidFill>
              <w14:schemeClr w14:val="tx1"/>
            </w14:solidFill>
          </w14:textFill>
        </w:rPr>
        <w:t>放这部影片。全俄民意</w:t>
      </w:r>
      <w:r>
        <w:rPr>
          <w:rFonts w:hint="eastAsia" w:ascii="宋体" w:hAnsi="宋体" w:eastAsia="宋体"/>
          <w:color w:val="000000" w:themeColor="text1"/>
          <w:szCs w:val="21"/>
          <w:lang w:val="en-US" w:eastAsia="zh-Hans"/>
          <w14:textFill>
            <w14:solidFill>
              <w14:schemeClr w14:val="tx1"/>
            </w14:solidFill>
          </w14:textFill>
        </w:rPr>
        <w:t>调查</w:t>
      </w:r>
      <w:r>
        <w:rPr>
          <w:rFonts w:hint="default" w:ascii="宋体" w:hAnsi="宋体" w:eastAsia="宋体"/>
          <w:color w:val="000000" w:themeColor="text1"/>
          <w:szCs w:val="21"/>
          <w:lang w:val="en-US" w:eastAsia="zh-Hans"/>
          <w14:textFill>
            <w14:solidFill>
              <w14:schemeClr w14:val="tx1"/>
            </w14:solidFill>
          </w14:textFill>
        </w:rPr>
        <w:t>中心数据</w:t>
      </w:r>
      <w:r>
        <w:rPr>
          <w:rFonts w:hint="eastAsia" w:ascii="宋体" w:hAnsi="宋体" w:eastAsia="宋体"/>
          <w:color w:val="000000" w:themeColor="text1"/>
          <w:szCs w:val="21"/>
          <w:lang w:val="en-US" w:eastAsia="zh-Hans"/>
          <w14:textFill>
            <w14:solidFill>
              <w14:schemeClr w14:val="tx1"/>
            </w14:solidFill>
          </w14:textFill>
        </w:rPr>
        <w:t>显</w:t>
      </w:r>
      <w:r>
        <w:rPr>
          <w:rFonts w:hint="default" w:ascii="宋体" w:hAnsi="宋体" w:eastAsia="宋体"/>
          <w:color w:val="000000" w:themeColor="text1"/>
          <w:szCs w:val="21"/>
          <w:lang w:val="en-US" w:eastAsia="zh-Hans"/>
          <w14:textFill>
            <w14:solidFill>
              <w14:schemeClr w14:val="tx1"/>
            </w14:solidFill>
          </w14:textFill>
        </w:rPr>
        <w:t>示，有96%的俄罗斯人要过新年。这一天之后政府还规定了七天的法定假日，所以俄罗斯人在新年夜可以尽情狂欢。1月7日许多人全家一起庆祝</w:t>
      </w:r>
      <w:r>
        <w:rPr>
          <w:rFonts w:hint="eastAsia" w:ascii="宋体" w:hAnsi="宋体" w:eastAsia="宋体"/>
          <w:color w:val="000000" w:themeColor="text1"/>
          <w:szCs w:val="21"/>
          <w:lang w:val="en-US" w:eastAsia="zh-Hans"/>
          <w14:textFill>
            <w14:solidFill>
              <w14:schemeClr w14:val="tx1"/>
            </w14:solidFill>
          </w14:textFill>
        </w:rPr>
        <w:t>东</w:t>
      </w:r>
      <w:r>
        <w:rPr>
          <w:rFonts w:hint="default" w:ascii="宋体" w:hAnsi="宋体" w:eastAsia="宋体"/>
          <w:color w:val="000000" w:themeColor="text1"/>
          <w:szCs w:val="21"/>
          <w:lang w:val="en-US" w:eastAsia="zh-Hans"/>
          <w14:textFill>
            <w14:solidFill>
              <w14:schemeClr w14:val="tx1"/>
            </w14:solidFill>
          </w14:textFill>
        </w:rPr>
        <w:t>正教圣诞节,不过经过多年宗教</w:t>
      </w:r>
      <w:r>
        <w:rPr>
          <w:rFonts w:hint="eastAsia" w:ascii="宋体" w:hAnsi="宋体" w:eastAsia="宋体"/>
          <w:color w:val="000000" w:themeColor="text1"/>
          <w:szCs w:val="21"/>
          <w:lang w:val="en-US" w:eastAsia="zh-Hans"/>
          <w14:textFill>
            <w14:solidFill>
              <w14:schemeClr w14:val="tx1"/>
            </w14:solidFill>
          </w14:textFill>
        </w:rPr>
        <w:t>节</w:t>
      </w:r>
      <w:r>
        <w:rPr>
          <w:rFonts w:hint="default" w:ascii="宋体" w:hAnsi="宋体" w:eastAsia="宋体"/>
          <w:color w:val="000000" w:themeColor="text1"/>
          <w:szCs w:val="21"/>
          <w:lang w:val="en-US" w:eastAsia="zh-Hans"/>
          <w14:textFill>
            <w14:solidFill>
              <w14:schemeClr w14:val="tx1"/>
            </w14:solidFill>
          </w14:textFill>
        </w:rPr>
        <w:t>日被取消的苏联时期，保留这种习惯的家庭己不多。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val="en-US" w:eastAsia="zh-Hans"/>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特色零食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美食可以反映一个国家的饮食文化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也可以展现国家的精神风貌和人文风情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像我国各地的特色美食就体现了不同地域的风土人情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川菜的麻辣鲜香体现了四川人热情似火的性格</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粤菜的精致细腻向我们传递了广东人的细心严谨</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苏菜的淡雅清香则反映了江南人的朴实灵捷</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但作为年轻人还是对各类特色的小吃更加感兴趣</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尤其是一些小零食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下面的三款特色零食就极富俄罗斯风情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大气朴实</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熊猫糖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巧克力夹心味的熊猫糖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外包装是萌萌的中国国宝小熊猫</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独立包装小小的一颗</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绵密浓郁的奶油巧克力夹心</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外面裹着可可味酥脆威化外层</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颗颗都是俄罗斯风味</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口感丰富又浓郁</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还有多种吃法</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开袋即食简单快捷</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冷藏后再食用</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口感就像吃冰激凌一样</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不怕腻的美食家们还可以尝试加热品尝</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爆浆流出的巧克力</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让你整个口腔被醇香的巧克力填满</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不到</w:t>
      </w:r>
      <w:r>
        <w:rPr>
          <w:rFonts w:hint="default" w:ascii="宋体" w:hAnsi="宋体" w:eastAsia="宋体"/>
          <w:color w:val="000000" w:themeColor="text1"/>
          <w:szCs w:val="21"/>
          <w:lang w:eastAsia="zh-Hans"/>
          <w14:textFill>
            <w14:solidFill>
              <w14:schemeClr w14:val="tx1"/>
            </w14:solidFill>
          </w14:textFill>
        </w:rPr>
        <w:t>30</w:t>
      </w:r>
      <w:r>
        <w:rPr>
          <w:rFonts w:hint="eastAsia" w:ascii="宋体" w:hAnsi="宋体" w:eastAsia="宋体"/>
          <w:color w:val="000000" w:themeColor="text1"/>
          <w:szCs w:val="21"/>
          <w:lang w:val="en-US" w:eastAsia="zh-Hans"/>
          <w14:textFill>
            <w14:solidFill>
              <w14:schemeClr w14:val="tx1"/>
            </w14:solidFill>
          </w14:textFill>
        </w:rPr>
        <w:t>元就可以买到一大包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甜甜的糖果超级适合与朋友家人一起分享</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香蕉味光头饼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或许包装看着平平无奇</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但只要一打开它的包装就是浓浓的香蕉味</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闻起来是小时候的香蕉软糖的味道</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表面有一层糖粉</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整体味道吃起来甜度适中</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有点淡淡的焦糖味</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没尝试之前会以为是非常甜的口感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但尝过以后是大家都能接受的甜度</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吃起来的口感更接近于面包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表面略脆内里松软</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很有嚼头但不费劲</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牙齿不好的老人也可以食用</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但是口味偏干</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更适合和牛奶一起吃</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既美味又营养</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很适合闲暇时间食用</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卢布肠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这是一种纯肉的香肠</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猪肉和鸡肉的紧密结合</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不含淀粉</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传统工艺</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精选食材</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分解调和</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灌制成肠</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香味扑鼻</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打开包装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会发现肉都是丝丝分明的肉质</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吃到嘴里满满的都是肉的感觉</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肉质紧实而且肉汁也很多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外表酥脆内里多汁</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肉质鲜嫩色泽诱人</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俄罗斯特有的地道风味</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煎炒炸煮</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甚至直接啃都没有问题</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独乐乐不如众乐乐</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习惯每日家常便饭不妨试试给生活加点调味品</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火腿当主食配菜与家人分享是休闲</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办公</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聚会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旅行的宝藏小零食</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0"/>
        </w:numPr>
        <w:tabs>
          <w:tab w:val="left" w:pos="648"/>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其实</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不管是日常习惯</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民族节日还是特色零食都是俄罗斯文化不同部分的体现</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当我们提到俄罗斯第一反应就是“战斗的民族”</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好像刚强热血是刻在俄罗斯人民骨血中的一样</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他们自信奔放不拘泥于条条框框的束缚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敢于向自己所爱的人直接表达爱意这与含蓄内敛的东方人示爱的方式截然不同</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从小零食中就可以看出我们国家和俄罗斯不同的饮食特点</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我们的零食注重口感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会用一些可食用的化学物质来增添食品的口感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包装非常精致漂亮</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会绞尽脑汁推出吸人眼球的广告语来刺激顾客的购买欲望</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而俄罗斯人则注重食品本身的味道</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很大程度还原本有质感</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简朴的包装让人关注其食品本身</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喜欢的人自然而然成为回头客</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这也间接体现俄罗斯人坦率直接的性格特点</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虽然存在很多不同</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但我们依然可以在日常生活中捕捉到相同的影子</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俄罗斯夫妇会在结婚</w:t>
      </w:r>
      <w:r>
        <w:rPr>
          <w:rFonts w:hint="default" w:ascii="宋体" w:hAnsi="宋体" w:eastAsia="宋体"/>
          <w:color w:val="000000" w:themeColor="text1"/>
          <w:szCs w:val="21"/>
          <w:lang w:eastAsia="zh-Hans"/>
          <w14:textFill>
            <w14:solidFill>
              <w14:schemeClr w14:val="tx1"/>
            </w14:solidFill>
          </w14:textFill>
        </w:rPr>
        <w:t>25</w:t>
      </w:r>
      <w:r>
        <w:rPr>
          <w:rFonts w:hint="eastAsia" w:ascii="宋体" w:hAnsi="宋体" w:eastAsia="宋体"/>
          <w:color w:val="000000" w:themeColor="text1"/>
          <w:szCs w:val="21"/>
          <w:lang w:val="en-US" w:eastAsia="zh-Hans"/>
          <w14:textFill>
            <w14:solidFill>
              <w14:schemeClr w14:val="tx1"/>
            </w14:solidFill>
          </w14:textFill>
        </w:rPr>
        <w:t>年庆祝他们的银婚纪念日</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中国也有这样的纪念日</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不过可能并不普及</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国际妇女节俄罗斯人民也会送女性郁金香来表达对女性的尊重和称颂</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到了我国三八妇女节成为更接地气的存在</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大家也会在这天给女性送去温暖花朵糖果都是首选</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0"/>
        </w:numPr>
        <w:tabs>
          <w:tab w:val="left" w:pos="648"/>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olor w:val="000000" w:themeColor="text1"/>
          <w:szCs w:val="21"/>
          <w:lang w:val="en-US"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我们可以看出即便地理环境</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文化习俗</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社会变迁的因素都不同</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我们仍能够在国与国之间找到相似的痕迹</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这也许就是文化所蕴含的魅力</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我们生而不同却相互吸引</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相互影响</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在没有选修俄语这门课之前我一直以为俄罗斯就是非常刚强果断的民族</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但根据在课上学到的知识以及王丽娟老师的考察经历的分享中</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我感觉到俄罗斯人民不一样的人文情怀</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他们注重契约精神</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决定的事情除非自己做出主观的改变否则他人很难转变他们的想法</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他们表面上看起来不羁随性</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但还是会为所爱的人不理解自己而苦恼</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钻牛角尖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会为了纪念某一段历史某一种情怀而精心准备共同庆祝</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这些等等的细节都是我在接触这门课程以后学到的</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将来有机会我一定要去俄罗斯</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用在课上学到的问候方式“Здравствуйте”向俄罗斯人打招呼</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亲自去感受当地的民族文化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相信我一定会渡过一段非常奇妙的旅程</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0"/>
        </w:numPr>
        <w:tabs>
          <w:tab w:val="left" w:pos="648"/>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宋体" w:hAnsi="宋体" w:eastAsia="宋体"/>
          <w:color w:val="000000" w:themeColor="text1"/>
          <w:szCs w:val="21"/>
          <w:lang w:eastAsia="zh-Hans"/>
          <w14:textFill>
            <w14:solidFill>
              <w14:schemeClr w14:val="tx1"/>
            </w14:solidFill>
          </w14:textFill>
        </w:rPr>
      </w:pPr>
      <w:r>
        <w:rPr>
          <w:rFonts w:hint="eastAsia" w:ascii="宋体" w:hAnsi="宋体" w:eastAsia="宋体"/>
          <w:color w:val="000000" w:themeColor="text1"/>
          <w:szCs w:val="21"/>
          <w:lang w:val="en-US" w:eastAsia="zh-Hans"/>
          <w14:textFill>
            <w14:solidFill>
              <w14:schemeClr w14:val="tx1"/>
            </w14:solidFill>
          </w14:textFill>
        </w:rPr>
        <w:t>多元文化的交融互通</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学习异国文化的独特魅力</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实现多民族文化的对话交流</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包容尊重海外文化</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培养出更加有国际素养的公民</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塑造和谐开放的国家形象是我们国家期望全体国民能够一起行动共同努力的目标</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高校也在开设多样的课程旨在调动提高同学们的学习热情</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接受初等教育的学生们也在尝试融入多语种的学习环境</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我认为兴趣是学习任何一样东西最好的老师</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如果想要学好掌握某一样本领</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培养其自身的兴趣是非常重要的</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真的喜欢俄语就要走进俄语的世界</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懂得它的魅力</w:t>
      </w:r>
      <w:r>
        <w:rPr>
          <w:rFonts w:hint="default" w:ascii="宋体" w:hAnsi="宋体" w:eastAsia="宋体"/>
          <w:color w:val="000000" w:themeColor="text1"/>
          <w:szCs w:val="21"/>
          <w:lang w:eastAsia="zh-Hans"/>
          <w14:textFill>
            <w14:solidFill>
              <w14:schemeClr w14:val="tx1"/>
            </w14:solidFill>
          </w14:textFill>
        </w:rPr>
        <w:t>，33</w:t>
      </w:r>
      <w:r>
        <w:rPr>
          <w:rFonts w:hint="eastAsia" w:ascii="宋体" w:hAnsi="宋体" w:eastAsia="宋体"/>
          <w:color w:val="000000" w:themeColor="text1"/>
          <w:szCs w:val="21"/>
          <w:lang w:val="en-US" w:eastAsia="zh-Hans"/>
          <w14:textFill>
            <w14:solidFill>
              <w14:schemeClr w14:val="tx1"/>
            </w14:solidFill>
          </w14:textFill>
        </w:rPr>
        <w:t>个俄语字母是打开俄语世界大门的钥匙</w:t>
      </w:r>
      <w:r>
        <w:rPr>
          <w:rFonts w:hint="default"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lang w:val="en-US" w:eastAsia="zh-Hans"/>
          <w14:textFill>
            <w14:solidFill>
              <w14:schemeClr w14:val="tx1"/>
            </w14:solidFill>
          </w14:textFill>
        </w:rPr>
        <w:t>要好好利用</w:t>
      </w:r>
      <w:r>
        <w:rPr>
          <w:rFonts w:hint="default" w:ascii="宋体" w:hAnsi="宋体" w:eastAsia="宋体"/>
          <w:color w:val="000000" w:themeColor="text1"/>
          <w:szCs w:val="21"/>
          <w:lang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olor w:val="000000" w:themeColor="text1"/>
          <w:szCs w:val="21"/>
          <w:lang w:eastAsia="zh-Hans"/>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olor w:val="000000" w:themeColor="text1"/>
          <w:szCs w:val="21"/>
          <w:lang w:eastAsia="zh-Hans"/>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b/>
          <w:szCs w:val="21"/>
        </w:rPr>
        <w:t>参考文献：</w:t>
      </w:r>
      <w:r>
        <w:rPr>
          <w:rFonts w:hint="eastAsia" w:ascii="宋体" w:hAnsi="宋体" w:eastAsia="宋体"/>
          <w:color w:val="FF0000"/>
          <w:szCs w:val="21"/>
        </w:rPr>
        <w:t>（宋体五号）</w:t>
      </w:r>
    </w:p>
    <w:p>
      <w:pP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lang w:val="en-US" w:eastAsia="zh-Hans"/>
        </w:rPr>
        <w:t>俄罗斯国情基础知识考试题</w:t>
      </w:r>
      <w:r>
        <w:rPr>
          <w:rFonts w:hint="default" w:ascii="宋体" w:hAnsi="宋体" w:eastAsia="宋体"/>
          <w:szCs w:val="21"/>
          <w:lang w:eastAsia="zh-Hans"/>
        </w:rPr>
        <w:t xml:space="preserve"> </w:t>
      </w:r>
      <w:r>
        <w:rPr>
          <w:rFonts w:hint="eastAsia" w:ascii="宋体" w:hAnsi="宋体" w:eastAsia="宋体"/>
          <w:szCs w:val="21"/>
          <w:lang w:val="en-US" w:eastAsia="zh-Hans"/>
        </w:rPr>
        <w:t>俄罗斯学习网</w:t>
      </w:r>
      <w:r>
        <w:rPr>
          <w:rFonts w:hint="default" w:ascii="宋体" w:hAnsi="宋体" w:eastAsia="宋体"/>
          <w:szCs w:val="21"/>
          <w:lang w:eastAsia="zh-Hans"/>
        </w:rPr>
        <w:t xml:space="preserve"> </w:t>
      </w:r>
      <w:r>
        <w:rPr>
          <w:rFonts w:hint="eastAsia" w:ascii="宋体" w:hAnsi="宋体" w:eastAsia="宋体"/>
          <w:szCs w:val="21"/>
          <w:lang w:val="en-US" w:eastAsia="zh-Hans"/>
        </w:rPr>
        <w:t>ru</w:t>
      </w:r>
      <w:r>
        <w:rPr>
          <w:rFonts w:hint="default" w:ascii="宋体" w:hAnsi="宋体" w:eastAsia="宋体"/>
          <w:szCs w:val="21"/>
          <w:lang w:eastAsia="zh-Hans"/>
        </w:rPr>
        <w:t>.tingroom.com</w:t>
      </w:r>
    </w:p>
    <w:p>
      <w:pPr>
        <w:rPr>
          <w:rFonts w:hint="eastAsia" w:ascii="宋体" w:hAnsi="宋体" w:eastAsia="宋体"/>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华文行楷">
    <w:altName w:val="行楷-简"/>
    <w:panose1 w:val="02010800040101010101"/>
    <w:charset w:val="86"/>
    <w:family w:val="auto"/>
    <w:pitch w:val="default"/>
    <w:sig w:usb0="00000000" w:usb1="00000000" w:usb2="00000010" w:usb3="00000000" w:csb0="00040000" w:csb1="00000000"/>
  </w:font>
  <w:font w:name="Baoli SC">
    <w:panose1 w:val="02010600040101010101"/>
    <w:charset w:val="86"/>
    <w:family w:val="auto"/>
    <w:pitch w:val="default"/>
    <w:sig w:usb0="80000287" w:usb1="280F3C52"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行楷-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rial">
    <w:panose1 w:val="020B060402020209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61F13"/>
    <w:multiLevelType w:val="singleLevel"/>
    <w:tmpl w:val="5FC61F13"/>
    <w:lvl w:ilvl="0" w:tentative="0">
      <w:start w:val="1"/>
      <w:numFmt w:val="chineseCounting"/>
      <w:suff w:val="nothing"/>
      <w:lvlText w:val="%1、"/>
      <w:lvlJc w:val="left"/>
    </w:lvl>
  </w:abstractNum>
  <w:abstractNum w:abstractNumId="1">
    <w:nsid w:val="5FC623C6"/>
    <w:multiLevelType w:val="singleLevel"/>
    <w:tmpl w:val="5FC623C6"/>
    <w:lvl w:ilvl="0" w:tentative="0">
      <w:start w:val="2"/>
      <w:numFmt w:val="decimal"/>
      <w:suff w:val="nothing"/>
      <w:lvlText w:val="（%1）"/>
      <w:lvlJc w:val="left"/>
    </w:lvl>
  </w:abstractNum>
  <w:abstractNum w:abstractNumId="2">
    <w:nsid w:val="5FC625FC"/>
    <w:multiLevelType w:val="singleLevel"/>
    <w:tmpl w:val="5FC625FC"/>
    <w:lvl w:ilvl="0" w:tentative="0">
      <w:start w:val="3"/>
      <w:numFmt w:val="chineseCounting"/>
      <w:suff w:val="nothing"/>
      <w:lvlText w:val="%1、"/>
      <w:lvlJc w:val="left"/>
    </w:lvl>
  </w:abstractNum>
  <w:abstractNum w:abstractNumId="3">
    <w:nsid w:val="5FC62CAA"/>
    <w:multiLevelType w:val="singleLevel"/>
    <w:tmpl w:val="5FC62CA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6"/>
    <w:rsid w:val="00021163"/>
    <w:rsid w:val="002A4D1B"/>
    <w:rsid w:val="003D57D1"/>
    <w:rsid w:val="00506F72"/>
    <w:rsid w:val="00560726"/>
    <w:rsid w:val="00613BBA"/>
    <w:rsid w:val="00650970"/>
    <w:rsid w:val="00696AB9"/>
    <w:rsid w:val="008953F8"/>
    <w:rsid w:val="00A20D6E"/>
    <w:rsid w:val="00AF001B"/>
    <w:rsid w:val="00BB62AF"/>
    <w:rsid w:val="00C30B07"/>
    <w:rsid w:val="00C70903"/>
    <w:rsid w:val="00D958D2"/>
    <w:rsid w:val="00DA56FE"/>
    <w:rsid w:val="00DB7A7D"/>
    <w:rsid w:val="6D4DA03A"/>
    <w:rsid w:val="7F79DE1C"/>
    <w:rsid w:val="FBBDD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511</Characters>
  <Lines>4</Lines>
  <Paragraphs>1</Paragraphs>
  <ScaleCrop>false</ScaleCrop>
  <LinksUpToDate>false</LinksUpToDate>
  <CharactersWithSpaces>599</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2020-11-25T04:48:00Z</dcterms:created>
  <dc:creator>w15154185519@126.com</dc:creator>
  <cp:lastModifiedBy>huangshuting</cp:lastModifiedBy>
  <dcterms:modified xsi:type="dcterms:W3CDTF">2020-12-03T15:54:06Z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