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350"/>
        <w:rPr>
          <w:sz w:val="32"/>
          <w:szCs w:val="32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经典计算机综合技能攻略与实践</w:t>
      </w: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实训指导书</w:t>
      </w:r>
    </w:p>
    <w:p>
      <w:pPr>
        <w:ind w:firstLine="1600" w:firstLineChars="500"/>
        <w:rPr>
          <w:sz w:val="32"/>
          <w:szCs w:val="32"/>
        </w:rPr>
      </w:pPr>
    </w:p>
    <w:p>
      <w:pPr>
        <w:ind w:firstLine="1600" w:firstLineChars="500"/>
        <w:rPr>
          <w:sz w:val="32"/>
          <w:szCs w:val="32"/>
        </w:rPr>
      </w:pPr>
    </w:p>
    <w:p>
      <w:pPr>
        <w:ind w:firstLine="1600" w:firstLineChars="500"/>
        <w:rPr>
          <w:sz w:val="32"/>
          <w:szCs w:val="32"/>
        </w:rPr>
      </w:pPr>
    </w:p>
    <w:p>
      <w:pPr>
        <w:ind w:firstLine="1600" w:firstLineChars="500"/>
        <w:rPr>
          <w:sz w:val="32"/>
          <w:szCs w:val="32"/>
        </w:rPr>
      </w:pPr>
    </w:p>
    <w:p>
      <w:pPr>
        <w:ind w:firstLine="1600" w:firstLineChars="500"/>
        <w:rPr>
          <w:sz w:val="32"/>
          <w:szCs w:val="32"/>
        </w:rPr>
      </w:pPr>
      <w:bookmarkStart w:id="0" w:name="_GoBack"/>
      <w:bookmarkEnd w:id="0"/>
    </w:p>
    <w:p>
      <w:pPr>
        <w:ind w:firstLine="2880" w:firstLineChars="90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文理学部  </w:t>
      </w:r>
    </w:p>
    <w:p>
      <w:pPr>
        <w:ind w:firstLine="2880" w:firstLineChars="90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班级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19英语A2 </w:t>
      </w:r>
    </w:p>
    <w:p>
      <w:pPr>
        <w:ind w:firstLine="2880" w:firstLineChars="9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20191120714</w:t>
      </w:r>
    </w:p>
    <w:p>
      <w:pPr>
        <w:ind w:firstLine="2880" w:firstLineChars="900"/>
        <w:jc w:val="left"/>
        <w:rPr>
          <w:rFonts w:hint="default"/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谢尚南   </w:t>
      </w:r>
    </w:p>
    <w:p>
      <w:pPr>
        <w:ind w:firstLine="1600" w:firstLineChars="500"/>
        <w:rPr>
          <w:sz w:val="32"/>
          <w:szCs w:val="32"/>
          <w:u w:val="single"/>
        </w:rPr>
      </w:pPr>
    </w:p>
    <w:p>
      <w:pPr>
        <w:ind w:firstLine="1600" w:firstLineChars="500"/>
        <w:rPr>
          <w:sz w:val="32"/>
          <w:szCs w:val="32"/>
          <w:u w:val="single"/>
        </w:rPr>
      </w:pPr>
    </w:p>
    <w:p>
      <w:pPr>
        <w:ind w:firstLine="1600" w:firstLineChars="500"/>
        <w:rPr>
          <w:sz w:val="32"/>
          <w:szCs w:val="32"/>
          <w:u w:val="single"/>
        </w:rPr>
      </w:pPr>
    </w:p>
    <w:p>
      <w:pPr>
        <w:ind w:firstLine="1600" w:firstLineChars="500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模块一：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一：</w:t>
      </w:r>
      <w:r>
        <w:rPr>
          <w:rFonts w:hint="eastAsia"/>
          <w:sz w:val="32"/>
          <w:szCs w:val="32"/>
        </w:rPr>
        <w:t xml:space="preserve">实训设备（软/硬件环境）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台式电脑一台、U盘一个。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二：</w:t>
      </w:r>
      <w:r>
        <w:rPr>
          <w:rFonts w:hint="eastAsia"/>
          <w:sz w:val="32"/>
          <w:szCs w:val="32"/>
        </w:rPr>
        <w:t xml:space="preserve">实训内容/步骤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网上下载大白菜（制作U盘软件）及WIN7（32位）的GHO镜像文件；启动U盘安装WIN7操作系统及其他应用软件（包括驱动程序）；重新默认及设置本电脑的配置，</w:t>
      </w:r>
      <w:r>
        <w:rPr>
          <w:rFonts w:hint="eastAsia"/>
          <w:sz w:val="32"/>
          <w:szCs w:val="32"/>
          <w:lang w:val="en-US" w:eastAsia="zh-CN"/>
        </w:rPr>
        <w:t>按</w:t>
      </w:r>
      <w:r>
        <w:rPr>
          <w:rFonts w:hint="eastAsia"/>
          <w:sz w:val="32"/>
          <w:szCs w:val="32"/>
        </w:rPr>
        <w:t>个性化需求设置电脑桌面及分辨率。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三：</w:t>
      </w:r>
      <w:r>
        <w:rPr>
          <w:rFonts w:hint="eastAsia"/>
          <w:sz w:val="32"/>
          <w:szCs w:val="32"/>
        </w:rPr>
        <w:t>结果与讨</w:t>
      </w:r>
      <w:r>
        <w:rPr>
          <w:rFonts w:hint="eastAsia"/>
          <w:sz w:val="32"/>
          <w:szCs w:val="32"/>
          <w:lang w:val="en-US" w:eastAsia="zh-CN"/>
        </w:rPr>
        <w:t>论</w:t>
      </w:r>
    </w:p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这节课我了解了</w:t>
      </w:r>
      <w:r>
        <w:rPr>
          <w:rFonts w:hint="eastAsia"/>
          <w:sz w:val="32"/>
          <w:szCs w:val="32"/>
          <w:lang w:val="en-US" w:eastAsia="zh-CN"/>
        </w:rPr>
        <w:t>如何安装WIN7操作系统，以及</w:t>
      </w:r>
      <w:r>
        <w:rPr>
          <w:rFonts w:hint="eastAsia"/>
          <w:sz w:val="32"/>
          <w:szCs w:val="32"/>
        </w:rPr>
        <w:t>如何按个性化需求设置电脑桌面和分辨率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win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官网有官方的一键装机软件，很方便</w:t>
      </w:r>
      <w:r>
        <w:rPr>
          <w:rFonts w:hint="eastAsia"/>
          <w:sz w:val="32"/>
          <w:szCs w:val="32"/>
          <w:lang w:val="en-US" w:eastAsia="zh-CN"/>
        </w:rPr>
        <w:t>且</w:t>
      </w:r>
      <w:r>
        <w:rPr>
          <w:rFonts w:hint="eastAsia"/>
          <w:sz w:val="32"/>
          <w:szCs w:val="32"/>
        </w:rPr>
        <w:t>很容易上手，装出来也是官方系统，值得信赖。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1、WIN7系统的安装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按照课堂所学实际操作，经过认真实践，了解了系统安装步骤以及过程。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个性化电脑桌面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在Win</w:t>
      </w:r>
      <w:r>
        <w:rPr>
          <w:rFonts w:hint="eastAsia"/>
          <w:sz w:val="32"/>
          <w:szCs w:val="32"/>
          <w:lang w:val="en-US" w:eastAsia="zh-CN"/>
        </w:rPr>
        <w:t>7系统</w:t>
      </w:r>
      <w:r>
        <w:rPr>
          <w:rFonts w:hint="eastAsia"/>
          <w:sz w:val="32"/>
          <w:szCs w:val="32"/>
        </w:rPr>
        <w:t>中，可以很方便地对用户的桌面、背景、外观等屏幕显示属性进行个性化设置。更换桌面背景美观大方的桌面可以为用户提供舒适的工作环境。设置桌面背景必须通过“显示属性”对话框来完成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设置分辨率 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系统分辨率是指显示器将屏幕中的一行和一列分别分割成多少点。分辨率越高，屏幕的点就越多，可显示的内</w:t>
      </w:r>
      <w:r>
        <w:rPr>
          <w:rFonts w:hint="eastAsia"/>
          <w:sz w:val="32"/>
          <w:szCs w:val="32"/>
          <w:lang w:val="en-US" w:eastAsia="zh-CN"/>
        </w:rPr>
        <w:t>容越清楚且越多</w:t>
      </w:r>
      <w:r>
        <w:rPr>
          <w:rFonts w:hint="eastAsia"/>
          <w:sz w:val="32"/>
          <w:szCs w:val="32"/>
        </w:rPr>
        <w:t>：反之，分辨率越低，可显示的内容就</w:t>
      </w:r>
      <w:r>
        <w:rPr>
          <w:rFonts w:hint="eastAsia"/>
          <w:sz w:val="32"/>
          <w:szCs w:val="32"/>
          <w:lang w:val="en-US" w:eastAsia="zh-CN"/>
        </w:rPr>
        <w:t>模糊并且</w:t>
      </w:r>
      <w:r>
        <w:rPr>
          <w:rFonts w:hint="eastAsia"/>
          <w:sz w:val="32"/>
          <w:szCs w:val="32"/>
        </w:rPr>
        <w:t xml:space="preserve">越少。根据显示器的不同，每台电脑可设置的高分辨率也不同。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脑的安装是根据用户需求而定,商务和办公学习所需的系统不同；而桌面和分辨率的设定是不同的人可根据个人喜好设置。这个模块的内容非常实用，我能在课下应用在家里的电脑上，设置自己喜欢的背景桌面和分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模块二：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一：</w:t>
      </w:r>
      <w:r>
        <w:rPr>
          <w:rFonts w:hint="eastAsia"/>
          <w:sz w:val="32"/>
          <w:szCs w:val="32"/>
        </w:rPr>
        <w:t xml:space="preserve">实训设备（软/硬件环境）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电脑一台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二：</w:t>
      </w:r>
      <w:r>
        <w:rPr>
          <w:rFonts w:hint="eastAsia"/>
          <w:sz w:val="32"/>
          <w:szCs w:val="32"/>
        </w:rPr>
        <w:t xml:space="preserve">实训内容/步骤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安特定键进入CMOS设置相应的参数；通过360安全卫士修复系统漏洞、安装软件补丁，升级相关软件等；通过GHOST软件（恢复/释放）做系统的镜像文件并释放；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三：</w:t>
      </w:r>
      <w:r>
        <w:rPr>
          <w:rFonts w:hint="eastAsia"/>
          <w:sz w:val="32"/>
          <w:szCs w:val="32"/>
        </w:rPr>
        <w:t>结果与讨论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我们平时使用360安全卫士比较多，但具体操作却不太了解，这节课我了解了360安全卫士的各种功能，老师进行了详细的讲解。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*360安全卫士修复系统漏洞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1.点击桌面360图标,进入360安全卫士主页。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2.在360安全卫士主页面,选择“系统修复”。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3.在弹出的新页面,选择“单项修复”下菜单中的“漏洞修复”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4.点击“漏洞修复”后,进入漏洞扫描过程。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5.在弹出的新页面,选择“一键处理”进入漏洞修复过程。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eastAsia"/>
          <w:sz w:val="32"/>
          <w:szCs w:val="32"/>
        </w:rPr>
        <w:t>通过GHOST软件（恢复/释放）做系统的镜像文件并释放；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1:</w:t>
      </w:r>
      <w:r>
        <w:rPr>
          <w:rFonts w:hint="eastAsia"/>
          <w:sz w:val="32"/>
          <w:szCs w:val="32"/>
        </w:rPr>
        <w:t xml:space="preserve">在WinPE集成工具里打开运行GHOST软件（GHSOST32.exe），选择 → Local→ Partition → Image，在弹出的窗口里，选中Win7系统所在的分区，点击”OK“按钮。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然后，在弹出的窗口里，为即将生成的Win7系统分区镜像命名。比如：命名为”Win7“（软件会自动给镜像文件加上后缀名.gho）。再选定即将生成的Win7系统分区镜像的保存路径（文件夹），点击”Save“按钮后，就开始生成Win7系统分区的镜像备份文件了。此时，不再需要用户干预，只需静待镜像备份过程全部完成。Win7系统分区的镜像备份文件，就会被自动保存到事先指定的镜像文件保存文件夹里面去了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生成Win7系统分区镜像备份文件完毕后，就会回到软件最初界面。此时，选择”Quit“，在弹出的确认窗口里，点击”Yes“按钮，即可退出关闭GHOST软件（GHSOST32.exe）窗口。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*我不太了解CMOS，所以我上网查了一下。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CMOS（全称：Complementary Metal Oxide Semiconductor，中文：互补金属氧化物半导体）是一种集成电路的设计工艺，可以在硅质晶圆模板上制出NMOS（n-type MOSFET）和PMOS（p-type MOSFET）的基本元件，由于NMOS与PMOS在物理特性上为互补性，因此被称为CMOS。 CMOS一般的工艺上，可用来制作电脑电器的静态随机存取内存、微控制器、微处理器与其他数字逻辑电路系统、以及除此之外比较特别的技术特性，使它可以用于光学仪器上，例如互补式金氧半图像传感装置在一些高级数码相机中变得很常见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通过实际操作，发现电脑和人一样，每隔一段时间就得检查和修复下，才能保持良好的运行状态。这节课的内容也十分实用，电脑的修复和释放非常重要，跟电脑的寿命和续航时间有关。</w:t>
      </w:r>
      <w:r>
        <w:rPr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模块三：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一：</w:t>
      </w:r>
      <w:r>
        <w:rPr>
          <w:rFonts w:hint="eastAsia"/>
          <w:sz w:val="32"/>
          <w:szCs w:val="32"/>
        </w:rPr>
        <w:t xml:space="preserve">实训设备（软/硬件环境）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电脑一台，无线路由器（Dlink）和无线网卡各一台，压线钳一个，测试仪一台、JR-45水晶头及双绞线若干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二：</w:t>
      </w:r>
      <w:r>
        <w:rPr>
          <w:rFonts w:hint="eastAsia"/>
          <w:sz w:val="32"/>
          <w:szCs w:val="32"/>
        </w:rPr>
        <w:t xml:space="preserve">实训内容/步骤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制作网线：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剥/排/插/压线；安装无线网卡/设置路由器并连接/连接电脑和路由器/进入INTEL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三：</w:t>
      </w:r>
      <w:r>
        <w:rPr>
          <w:rFonts w:hint="eastAsia"/>
          <w:sz w:val="32"/>
          <w:szCs w:val="32"/>
        </w:rPr>
        <w:t>结果与讨论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这节课了解了制作的网线的过程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剥线：用剥线钳剥去双绞线端头的外皮。双绞线由8根有色导线两两绞合而成.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理线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双绞线由8根有色导线两两绞合而成.按照T568B的线序标准对双绞线进行排序。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剪线：用RJ－45压线工具将排完序的双绞线整齐剪断。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插线：插线将双绞线插入水晶头中，用劲往里推。（注意RJ－45接头方向，线要插到底）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压线：用压线钳压紧。（注意用力一定要足够） 重复上述方法制作双绞线的另一端即制作完成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如果是从电脑到交换机，电脑到路由器，路由器到交换机的连接，就要采用直通线。两端采用一样的线序就可以。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如果是从电脑到电脑，网卡对网卡的接入，就要采用交叉线，一端为568A线序，一端则为568B线序。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接线方法：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步骤一：用网线钳子上的刀片将网线的一端距离3-4CM的地方的外皮转一圈，把外皮划开，注意不要划到铜线。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步骤二：把缠在一起的4根双绞线分成8根，按颜色顺序排列，然后用网线钳子上的刀片工具整齐的把8根线留出1.5CM的距离切断。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步骤三：水晶头的翘起部分朝下，把8根线塞入水晶头里，要塞紧，然后放进网线钳子中对应的缺口，用力捏紧钳子，水晶头就被做好了。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[注意事项]：网线做好后可以用测线仪测试是否连通。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经过学习了解了电脑运行上网必须有外部介入的网络平台，否则就是一个打字机，一个玩具，是不能坐家而之天下的，是现代社会必不可少的重要一环。虽然这在日常生活中不常用到，但我认为我们应该了解学习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模块四（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大作业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）：</w:t>
      </w:r>
    </w:p>
    <w:p>
      <w:pPr>
        <w:widowControl/>
        <w:numPr>
          <w:ilvl w:val="0"/>
          <w:numId w:val="2"/>
        </w:numPr>
        <w:ind w:left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在已搭建的操作系统平台上，用360安全卫士修复系统漏洞，最后通过GHOST软件做好系统的备份（做个系统的镜像文件）和还原。</w:t>
      </w:r>
    </w:p>
    <w:p>
      <w:pPr>
        <w:numPr>
          <w:ilvl w:val="0"/>
          <w:numId w:val="2"/>
        </w:numPr>
        <w:ind w:left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师生互动做市场调查，并结合上网查资料等方法模拟配置一台学子型价格5000-10000元的实用型计算机，点评品牌机与组装机的优缺点。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模拟配置计算机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 请你模拟配置一台计算机，预算要求适合市场价格，请写出组装机和品牌机的具体配置，并且点评其各自的优缺点：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组装机配置：</w:t>
      </w:r>
    </w:p>
    <w:tbl>
      <w:tblPr>
        <w:tblStyle w:val="3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170"/>
        <w:gridCol w:w="28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硬件名称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厂商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规格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CPU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AMD锐龙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锐龙7  3800X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主板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技嘉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H 310M HD2 2.0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显卡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蓝宝石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RX580 204859 8G D5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网卡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TR-LINK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TL-WN726N 免驱版USB 无线网卡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声卡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客所思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USB外置声卡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内存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金士顿KINGSTON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DDR4 2666 8GB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硬盘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金士顿KINGSTON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480GB SSD固态硬盘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光驱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华硕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8倍速 外置DVD刻录机 移动光盘USB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电源+机箱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爱国者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嘉年华V2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键盘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前行者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外接键盘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鼠标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罗技（G）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>G102有限鼠标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显示器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三星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23.8英寸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7277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品牌机配置：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32"/>
          <w:szCs w:val="32"/>
          <w:shd w:val="clear" w:fill="FFFFFF"/>
          <w:lang w:val="en-US" w:eastAsia="zh-CN" w:bidi="ar"/>
        </w:rPr>
        <w:t>戴尔Vostro 5090-R19N8R</w:t>
      </w:r>
    </w:p>
    <w:tbl>
      <w:tblPr>
        <w:tblStyle w:val="3"/>
        <w:tblW w:w="7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74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硬件名称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OEM厂商（如果不清楚 则填不详）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CPU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INTEL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Intel Core i7 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主板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INTEL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Intel B360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显卡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NVIDIA GeForce RTX 2060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独立显卡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网卡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外置网卡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声卡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内置声卡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内存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硬盘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512G SSD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光驱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无光驱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电源+机箱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 w:bidi="ar"/>
              </w:rPr>
              <w:t xml:space="preserve">460W 300.5×376×169mm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键盘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鼠标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显示器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不详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23.6英寸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合计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9799元</w:t>
            </w:r>
          </w:p>
        </w:tc>
        <w:tc>
          <w:tcPr>
            <w:tcW w:w="2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点评：</w:t>
      </w:r>
    </w:p>
    <w:p>
      <w:pPr>
        <w:widowControl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组装机可根据自己需求自由搭配，自由度高，我自己组装的台式机价格适中，各配件都按照自己需求购买，性价比高。部分重要部件选择高配，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比如组装机的显卡我挑选了比较贵的，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以便于合适自己使用。</w:t>
      </w:r>
    </w:p>
    <w:p>
      <w:pPr>
        <w:widowControl/>
        <w:ind w:firstLine="640" w:firstLineChars="20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品牌机质量可以保障，同等配置价格高1000-1500元。我选的这台品牌机价格较贵，在配置上优于其他品牌机，价格上也很合适。如果对具体部件无特殊要求，这款品牌机也是绝佳的选择。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只是对具体部件了解较少，大部分不知道厂家来源，也不知道价格。</w:t>
      </w:r>
    </w:p>
    <w:p>
      <w:pPr>
        <w:widowControl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有些懂电脑的人</w:t>
      </w:r>
      <w:r>
        <w:rPr>
          <w:sz w:val="32"/>
          <w:szCs w:val="32"/>
        </w:rPr>
        <w:t>倾向于自己组机器，</w:t>
      </w:r>
      <w:r>
        <w:rPr>
          <w:rFonts w:hint="eastAsia"/>
          <w:sz w:val="32"/>
          <w:szCs w:val="32"/>
          <w:lang w:val="en-US" w:eastAsia="zh-CN"/>
        </w:rPr>
        <w:t>选择自己喜欢的和价格合适的品牌部件；对于</w:t>
      </w:r>
      <w:r>
        <w:rPr>
          <w:rFonts w:hint="eastAsia"/>
          <w:sz w:val="32"/>
          <w:szCs w:val="32"/>
        </w:rPr>
        <w:t>品牌机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我认为</w:t>
      </w:r>
      <w:r>
        <w:rPr>
          <w:rFonts w:hint="eastAsia"/>
          <w:sz w:val="32"/>
          <w:szCs w:val="32"/>
        </w:rPr>
        <w:t>如果自己不懂</w:t>
      </w:r>
      <w:r>
        <w:rPr>
          <w:rFonts w:hint="eastAsia"/>
          <w:sz w:val="32"/>
          <w:szCs w:val="32"/>
          <w:lang w:val="en-US" w:eastAsia="zh-CN"/>
        </w:rPr>
        <w:t>组装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也</w:t>
      </w:r>
      <w:r>
        <w:rPr>
          <w:rFonts w:hint="eastAsia"/>
          <w:sz w:val="32"/>
          <w:szCs w:val="32"/>
        </w:rPr>
        <w:t>不会选择，品牌机是</w:t>
      </w:r>
      <w:r>
        <w:rPr>
          <w:rFonts w:hint="eastAsia"/>
          <w:sz w:val="32"/>
          <w:szCs w:val="32"/>
          <w:lang w:val="en-US" w:eastAsia="zh-CN"/>
        </w:rPr>
        <w:t>一个绝佳</w:t>
      </w:r>
      <w:r>
        <w:rPr>
          <w:rFonts w:hint="eastAsia"/>
          <w:sz w:val="32"/>
          <w:szCs w:val="32"/>
        </w:rPr>
        <w:t>的选择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widowControl/>
        <w:ind w:firstLine="160" w:firstLineChars="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课程总评=（模块一评分+模块二评分+模块三评分+模块四）*70％+平时成绩30％</w:t>
      </w:r>
    </w:p>
    <w:p>
      <w:pPr>
        <w:widowControl/>
        <w:ind w:firstLine="160" w:firstLineChars="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ind w:firstLine="160" w:firstLineChars="5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成绩： </w:t>
      </w:r>
    </w:p>
    <w:p>
      <w:pPr>
        <w:widowControl/>
        <w:ind w:firstLine="160" w:firstLineChars="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ind w:firstLine="160" w:firstLineChars="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A8FA3"/>
    <w:multiLevelType w:val="singleLevel"/>
    <w:tmpl w:val="B8AA8FA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859C64E"/>
    <w:multiLevelType w:val="singleLevel"/>
    <w:tmpl w:val="E859C64E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6C7D3371"/>
    <w:multiLevelType w:val="multilevel"/>
    <w:tmpl w:val="6C7D3371"/>
    <w:lvl w:ilvl="0" w:tentative="0">
      <w:start w:val="1"/>
      <w:numFmt w:val="decimal"/>
      <w:suff w:val="nothing"/>
      <w:lvlText w:val="%1）"/>
      <w:lvlJc w:val="left"/>
      <w:pPr>
        <w:ind w:left="309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75019"/>
    <w:rsid w:val="001276A2"/>
    <w:rsid w:val="00406879"/>
    <w:rsid w:val="00731D56"/>
    <w:rsid w:val="008A39F7"/>
    <w:rsid w:val="00A75019"/>
    <w:rsid w:val="00BB231E"/>
    <w:rsid w:val="00BB681C"/>
    <w:rsid w:val="00DA6C7A"/>
    <w:rsid w:val="00DB789B"/>
    <w:rsid w:val="00F26CAD"/>
    <w:rsid w:val="00FD7D3A"/>
    <w:rsid w:val="018A05D8"/>
    <w:rsid w:val="04F721A3"/>
    <w:rsid w:val="08A35F14"/>
    <w:rsid w:val="10566111"/>
    <w:rsid w:val="12F125E7"/>
    <w:rsid w:val="20340FBF"/>
    <w:rsid w:val="206353A2"/>
    <w:rsid w:val="2C060F20"/>
    <w:rsid w:val="301E5504"/>
    <w:rsid w:val="364D2E9B"/>
    <w:rsid w:val="3C6B3C46"/>
    <w:rsid w:val="3E3111F7"/>
    <w:rsid w:val="3E916B71"/>
    <w:rsid w:val="40811654"/>
    <w:rsid w:val="4632380B"/>
    <w:rsid w:val="48F51DBB"/>
    <w:rsid w:val="55E02CEB"/>
    <w:rsid w:val="5A270E4D"/>
    <w:rsid w:val="5E3451E7"/>
    <w:rsid w:val="61F51E60"/>
    <w:rsid w:val="69CC4FB2"/>
    <w:rsid w:val="6BDF012D"/>
    <w:rsid w:val="75C26E90"/>
    <w:rsid w:val="77DD34BF"/>
    <w:rsid w:val="7F0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121</Words>
  <Characters>693</Characters>
  <Lines>5</Lines>
  <Paragraphs>1</Paragraphs>
  <TotalTime>3</TotalTime>
  <ScaleCrop>false</ScaleCrop>
  <LinksUpToDate>false</LinksUpToDate>
  <CharactersWithSpaces>813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2018-07-09T01:58:00Z</dcterms:created>
  <dc:creator>Administrator</dc:creator>
  <cp:lastModifiedBy>lenovo</cp:lastModifiedBy>
  <dcterms:modified xsi:type="dcterms:W3CDTF">2021-04-20T11:54:22Z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D398200B622E4844838AE973A06CFE95</vt:lpwstr>
  </property>
</Properties>
</file>