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rPr>
      </w:pP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"http://www.sspu.edu.cn/wcm.files/upload/CMSsspu/202006/202006081109032.jpg" \* MERGEFORMATINET </w:instrText>
      </w:r>
      <w:r>
        <w:rPr>
          <w:rFonts w:ascii="Times New Roman" w:hAnsi="Times New Roman"/>
        </w:rPr>
        <w:fldChar w:fldCharType="separate"/>
      </w:r>
      <w:r>
        <w:rPr>
          <w:rFonts w:ascii="Times New Roman" w:hAnsi="Times New Roman"/>
        </w:rPr>
        <w:pict>
          <v:shape id="_x0000_i1025" o:spt="75" alt="" type="#_x0000_t75" style="height:150.65pt;width:180.2pt;" filled="f" o:preferrelative="t" stroked="f" coordsize="21600,21600">
            <v:path/>
            <v:fill on="f" focussize="0,0"/>
            <v:stroke on="f"/>
            <v:imagedata r:id="rId4" r:href="rId5" o:title=""/>
            <o:lock v:ext="edit" aspectratio="t"/>
            <w10:wrap type="none"/>
            <w10:anchorlock/>
          </v:shape>
        </w:pict>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p>
    <w:p>
      <w:pPr>
        <w:rPr>
          <w:rFonts w:ascii="Times New Roman" w:hAnsi="Times New Roman"/>
          <w:b/>
          <w:bCs/>
          <w:sz w:val="32"/>
          <w:szCs w:val="32"/>
        </w:rPr>
      </w:pPr>
    </w:p>
    <w:p>
      <w:pPr>
        <w:jc w:val="center"/>
        <w:rPr>
          <w:rFonts w:ascii="Times New Roman" w:hAnsi="Times New Roman"/>
          <w:b/>
          <w:sz w:val="28"/>
          <w:szCs w:val="28"/>
          <w:u w:val="single"/>
        </w:rPr>
      </w:pPr>
      <w:r>
        <w:rPr>
          <w:rFonts w:ascii="Times New Roman" w:hAnsi="Times New Roman"/>
          <w:b/>
          <w:bCs/>
          <w:sz w:val="32"/>
          <w:szCs w:val="32"/>
        </w:rPr>
        <w:t>T</w:t>
      </w:r>
      <w:r>
        <w:rPr>
          <w:rFonts w:hint="eastAsia" w:ascii="Times New Roman" w:hAnsi="Times New Roman"/>
          <w:b/>
          <w:bCs/>
          <w:sz w:val="32"/>
          <w:szCs w:val="32"/>
        </w:rPr>
        <w:t>itle</w:t>
      </w:r>
      <w:r>
        <w:rPr>
          <w:rFonts w:ascii="Times New Roman" w:hAnsi="Times New Roman"/>
          <w:sz w:val="32"/>
          <w:szCs w:val="32"/>
        </w:rPr>
        <w:t>: A Contrastive Study on the advent of 5G Era</w:t>
      </w:r>
    </w:p>
    <w:p>
      <w:pPr>
        <w:ind w:firstLine="2940" w:firstLineChars="1050"/>
        <w:rPr>
          <w:rFonts w:ascii="Times New Roman" w:hAnsi="Times New Roman"/>
          <w:i/>
          <w:iCs/>
          <w:sz w:val="28"/>
          <w:szCs w:val="28"/>
        </w:rPr>
      </w:pPr>
      <w:r>
        <w:rPr>
          <w:rFonts w:hint="eastAsia" w:ascii="Times New Roman" w:hAnsi="Times New Roman"/>
          <w:i/>
          <w:iCs/>
          <w:sz w:val="28"/>
          <w:szCs w:val="28"/>
        </w:rPr>
        <w:t xml:space="preserve">Group </w:t>
      </w:r>
      <w:r>
        <w:rPr>
          <w:rFonts w:ascii="Times New Roman" w:hAnsi="Times New Roman"/>
          <w:i/>
          <w:iCs/>
          <w:sz w:val="28"/>
          <w:szCs w:val="28"/>
        </w:rPr>
        <w:t xml:space="preserve">Work </w:t>
      </w:r>
      <w:r>
        <w:rPr>
          <w:rFonts w:ascii="Times New Roman" w:hAnsi="Times New Roman"/>
          <w:sz w:val="28"/>
          <w:szCs w:val="28"/>
        </w:rPr>
        <w:t xml:space="preserve">Presented to </w:t>
      </w:r>
    </w:p>
    <w:p>
      <w:pPr>
        <w:jc w:val="center"/>
        <w:rPr>
          <w:rFonts w:ascii="Times New Roman" w:hAnsi="Times New Roman"/>
          <w:sz w:val="28"/>
          <w:szCs w:val="28"/>
        </w:rPr>
      </w:pPr>
      <w:r>
        <w:rPr>
          <w:rFonts w:hint="eastAsia" w:ascii="Times New Roman" w:hAnsi="Times New Roman"/>
          <w:sz w:val="28"/>
          <w:szCs w:val="28"/>
        </w:rPr>
        <w:t>S</w:t>
      </w:r>
      <w:r>
        <w:rPr>
          <w:rFonts w:ascii="Times New Roman" w:hAnsi="Times New Roman"/>
          <w:sz w:val="28"/>
          <w:szCs w:val="28"/>
        </w:rPr>
        <w:t>chool of Foreign Languages</w:t>
      </w:r>
    </w:p>
    <w:p>
      <w:pPr>
        <w:jc w:val="center"/>
        <w:rPr>
          <w:rFonts w:ascii="Times New Roman" w:hAnsi="Times New Roman"/>
          <w:sz w:val="28"/>
          <w:szCs w:val="28"/>
        </w:rPr>
      </w:pPr>
      <w:r>
        <w:rPr>
          <w:rFonts w:ascii="Times New Roman" w:hAnsi="Times New Roman"/>
          <w:sz w:val="28"/>
          <w:szCs w:val="28"/>
        </w:rPr>
        <w:t>College of Arts and Sciences</w:t>
      </w:r>
    </w:p>
    <w:p>
      <w:pPr>
        <w:jc w:val="center"/>
        <w:rPr>
          <w:rFonts w:ascii="Times New Roman" w:hAnsi="Times New Roman"/>
          <w:b/>
          <w:bCs/>
          <w:i/>
          <w:iCs/>
          <w:sz w:val="28"/>
          <w:szCs w:val="28"/>
        </w:rPr>
      </w:pPr>
      <w:r>
        <w:rPr>
          <w:rFonts w:ascii="Times New Roman" w:hAnsi="Times New Roman"/>
          <w:b/>
          <w:bCs/>
          <w:i/>
          <w:iCs/>
          <w:sz w:val="28"/>
          <w:szCs w:val="28"/>
        </w:rPr>
        <w:t>Shanghai Polytechnic University</w:t>
      </w:r>
    </w:p>
    <w:p>
      <w:pPr>
        <w:rPr>
          <w:rFonts w:ascii="Times New Roman" w:hAnsi="Times New Roman"/>
          <w:sz w:val="28"/>
          <w:szCs w:val="28"/>
        </w:rPr>
      </w:pPr>
    </w:p>
    <w:p>
      <w:pPr>
        <w:jc w:val="center"/>
        <w:rPr>
          <w:rFonts w:ascii="Times New Roman" w:hAnsi="Times New Roman"/>
          <w:i/>
          <w:iCs/>
          <w:sz w:val="28"/>
          <w:szCs w:val="28"/>
        </w:rPr>
      </w:pPr>
      <w:r>
        <w:rPr>
          <w:rFonts w:ascii="Times New Roman" w:hAnsi="Times New Roman"/>
          <w:i/>
          <w:iCs/>
          <w:sz w:val="28"/>
          <w:szCs w:val="28"/>
        </w:rPr>
        <w:t>In Partial Fulfillment</w:t>
      </w:r>
    </w:p>
    <w:p>
      <w:pPr>
        <w:jc w:val="center"/>
        <w:rPr>
          <w:rFonts w:ascii="Times New Roman" w:hAnsi="Times New Roman"/>
          <w:sz w:val="28"/>
          <w:szCs w:val="28"/>
        </w:rPr>
      </w:pPr>
      <w:r>
        <w:rPr>
          <w:rFonts w:ascii="Times New Roman" w:hAnsi="Times New Roman"/>
          <w:sz w:val="28"/>
          <w:szCs w:val="28"/>
        </w:rPr>
        <w:t>Of the Requirements of the Course</w:t>
      </w:r>
    </w:p>
    <w:p>
      <w:pPr>
        <w:ind w:firstLine="1124" w:firstLineChars="350"/>
        <w:rPr>
          <w:rFonts w:ascii="Times New Roman" w:hAnsi="Times New Roman"/>
          <w:b/>
          <w:i/>
          <w:iCs/>
          <w:sz w:val="32"/>
          <w:szCs w:val="32"/>
        </w:rPr>
      </w:pPr>
      <w:r>
        <w:rPr>
          <w:rFonts w:ascii="Times New Roman" w:hAnsi="Times New Roman"/>
          <w:b/>
          <w:i/>
          <w:iCs/>
          <w:sz w:val="32"/>
          <w:szCs w:val="32"/>
        </w:rPr>
        <w:t xml:space="preserve">Selected Readings in English News Media </w:t>
      </w:r>
      <w:r>
        <w:rPr>
          <w:rFonts w:ascii="Times New Roman" w:hAnsi="Times New Roman"/>
          <w:sz w:val="28"/>
          <w:szCs w:val="28"/>
        </w:rPr>
        <w:t>(</w:t>
      </w:r>
      <w:r>
        <w:rPr>
          <w:i/>
          <w:iCs/>
          <w:sz w:val="28"/>
          <w:szCs w:val="28"/>
        </w:rPr>
        <w:t>b4021042</w:t>
      </w:r>
      <w:r>
        <w:rPr>
          <w:rFonts w:ascii="Times New Roman" w:hAnsi="Times New Roman"/>
          <w:sz w:val="28"/>
          <w:szCs w:val="28"/>
        </w:rPr>
        <w:t>)</w:t>
      </w:r>
    </w:p>
    <w:p>
      <w:pPr>
        <w:rPr>
          <w:rFonts w:ascii="Times New Roman" w:hAnsi="Times New Roman"/>
          <w:sz w:val="28"/>
          <w:szCs w:val="28"/>
        </w:rPr>
      </w:pPr>
    </w:p>
    <w:p>
      <w:pPr>
        <w:jc w:val="center"/>
        <w:rPr>
          <w:rFonts w:ascii="Times New Roman" w:hAnsi="Times New Roman"/>
          <w:i/>
          <w:iCs/>
        </w:rPr>
      </w:pPr>
      <w:r>
        <w:rPr>
          <w:rFonts w:ascii="Times New Roman" w:hAnsi="Times New Roman"/>
          <w:i/>
          <w:iCs/>
        </w:rPr>
        <w:t>Submitted by</w:t>
      </w:r>
    </w:p>
    <w:p>
      <w:pPr>
        <w:jc w:val="center"/>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李青</w:t>
      </w:r>
      <w:r>
        <w:rPr>
          <w:rFonts w:ascii="Times New Roman" w:hAnsi="Times New Roman"/>
          <w:sz w:val="28"/>
          <w:szCs w:val="28"/>
        </w:rPr>
        <w:t xml:space="preserve"> 20191120710） </w:t>
      </w:r>
    </w:p>
    <w:p>
      <w:pPr>
        <w:jc w:val="center"/>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谢尚南</w:t>
      </w:r>
      <w:r>
        <w:rPr>
          <w:rFonts w:ascii="Times New Roman" w:hAnsi="Times New Roman"/>
          <w:sz w:val="28"/>
          <w:szCs w:val="28"/>
        </w:rPr>
        <w:t xml:space="preserve">20191120714） </w:t>
      </w:r>
    </w:p>
    <w:p>
      <w:pPr>
        <w:jc w:val="center"/>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 xml:space="preserve"> 黄殊婷</w:t>
      </w:r>
      <w:r>
        <w:rPr>
          <w:rFonts w:ascii="Times New Roman" w:hAnsi="Times New Roman"/>
          <w:sz w:val="28"/>
          <w:szCs w:val="28"/>
        </w:rPr>
        <w:t xml:space="preserve">20191120723） </w:t>
      </w:r>
    </w:p>
    <w:p>
      <w:pPr>
        <w:jc w:val="center"/>
        <w:rPr>
          <w:rFonts w:ascii="Times New Roman" w:hAnsi="Times New Roman"/>
          <w:szCs w:val="21"/>
        </w:rPr>
      </w:pPr>
      <w:r>
        <w:rPr>
          <w:rFonts w:ascii="Times New Roman" w:hAnsi="Times New Roman"/>
          <w:szCs w:val="21"/>
        </w:rPr>
        <w:t xml:space="preserve">     </w:t>
      </w:r>
    </w:p>
    <w:p>
      <w:pPr>
        <w:pStyle w:val="6"/>
      </w:pPr>
    </w:p>
    <w:p>
      <w:pPr>
        <w:pStyle w:val="6"/>
      </w:pPr>
    </w:p>
    <w:p>
      <w:pPr>
        <w:pStyle w:val="6"/>
      </w:pPr>
    </w:p>
    <w:p>
      <w:pPr>
        <w:pStyle w:val="6"/>
        <w:ind w:firstLine="0" w:firstLineChars="0"/>
      </w:pPr>
    </w:p>
    <w:p>
      <w:pPr>
        <w:pStyle w:val="6"/>
        <w:ind w:firstLine="0" w:firstLineChars="0"/>
      </w:pPr>
    </w:p>
    <w:p>
      <w:pPr>
        <w:pStyle w:val="6"/>
        <w:ind w:firstLine="0" w:firstLineChars="0"/>
      </w:pPr>
    </w:p>
    <w:p>
      <w:pPr>
        <w:rPr>
          <w:rFonts w:ascii="Times New Roman" w:hAnsi="Times New Roman"/>
          <w:b/>
          <w:bCs/>
          <w:sz w:val="30"/>
          <w:szCs w:val="30"/>
        </w:rPr>
      </w:pPr>
      <w:r>
        <w:rPr>
          <w:rFonts w:ascii="Times New Roman" w:hAnsi="Times New Roman"/>
          <w:b/>
          <w:bCs/>
          <w:sz w:val="28"/>
          <w:szCs w:val="28"/>
        </w:rPr>
        <w:t xml:space="preserve">                    </w:t>
      </w:r>
      <w:r>
        <w:rPr>
          <w:rFonts w:ascii="Times New Roman" w:hAnsi="Times New Roman"/>
          <w:b/>
          <w:bCs/>
          <w:sz w:val="30"/>
          <w:szCs w:val="30"/>
        </w:rPr>
        <w:t xml:space="preserve">     Content</w:t>
      </w:r>
    </w:p>
    <w:p>
      <w:pPr>
        <w:spacing w:line="480" w:lineRule="auto"/>
        <w:ind w:left="-139" w:leftChars="-66" w:firstLine="236" w:firstLineChars="98"/>
        <w:rPr>
          <w:rFonts w:ascii="Times New Roman" w:hAnsi="Times New Roman"/>
          <w:b/>
          <w:bCs/>
          <w:sz w:val="28"/>
          <w:szCs w:val="28"/>
        </w:rPr>
      </w:pPr>
      <w:r>
        <w:rPr>
          <w:rStyle w:val="5"/>
          <w:rFonts w:ascii="Times New Roman" w:hAnsi="Times New Roman"/>
          <w:b/>
          <w:bCs/>
          <w:caps/>
          <w:color w:val="000000"/>
          <w:sz w:val="24"/>
          <w:szCs w:val="24"/>
          <w:u w:val="none"/>
        </w:rPr>
        <w:t>I.</w:t>
      </w:r>
      <w:r>
        <w:rPr>
          <w:rStyle w:val="5"/>
          <w:rFonts w:hint="eastAsia" w:ascii="Times New Roman" w:hAnsi="Times New Roman"/>
          <w:b/>
          <w:bCs/>
          <w:caps/>
          <w:color w:val="000000"/>
          <w:sz w:val="24"/>
          <w:szCs w:val="24"/>
          <w:u w:val="none"/>
        </w:rPr>
        <w:t xml:space="preserve">   </w:t>
      </w:r>
      <w:r>
        <w:rPr>
          <w:rFonts w:ascii="Times New Roman" w:hAnsi="Times New Roman"/>
          <w:b/>
          <w:bCs/>
          <w:sz w:val="28"/>
          <w:szCs w:val="28"/>
        </w:rPr>
        <w:t>Introduction…………………………………………………</w:t>
      </w:r>
    </w:p>
    <w:p>
      <w:pPr>
        <w:spacing w:line="480" w:lineRule="auto"/>
        <w:ind w:firstLine="118" w:firstLineChars="49"/>
        <w:rPr>
          <w:rFonts w:ascii="Times New Roman" w:hAnsi="Times New Roman"/>
          <w:b/>
          <w:bCs/>
          <w:sz w:val="28"/>
          <w:szCs w:val="28"/>
        </w:rPr>
      </w:pPr>
      <w:r>
        <w:rPr>
          <w:rStyle w:val="5"/>
          <w:rFonts w:ascii="Times New Roman" w:hAnsi="Times New Roman"/>
          <w:b/>
          <w:bCs/>
          <w:caps/>
          <w:color w:val="000000"/>
          <w:sz w:val="24"/>
          <w:szCs w:val="24"/>
          <w:u w:val="none"/>
        </w:rPr>
        <w:t>II.</w:t>
      </w:r>
      <w:r>
        <w:rPr>
          <w:rStyle w:val="5"/>
          <w:rFonts w:hint="eastAsia" w:ascii="Times New Roman" w:hAnsi="Times New Roman"/>
          <w:b/>
          <w:bCs/>
          <w:caps/>
          <w:color w:val="000000"/>
          <w:sz w:val="24"/>
          <w:szCs w:val="24"/>
          <w:u w:val="none"/>
        </w:rPr>
        <w:t xml:space="preserve">  </w:t>
      </w:r>
      <w:r>
        <w:rPr>
          <w:rFonts w:ascii="Times New Roman" w:hAnsi="Times New Roman"/>
          <w:b/>
          <w:bCs/>
          <w:sz w:val="28"/>
          <w:szCs w:val="28"/>
        </w:rPr>
        <w:t xml:space="preserve">Literature </w:t>
      </w:r>
      <w:r>
        <w:rPr>
          <w:rFonts w:hint="eastAsia" w:ascii="Times New Roman" w:hAnsi="Times New Roman"/>
          <w:b/>
          <w:bCs/>
          <w:sz w:val="28"/>
          <w:szCs w:val="28"/>
        </w:rPr>
        <w:t>R</w:t>
      </w:r>
      <w:r>
        <w:rPr>
          <w:rFonts w:ascii="Times New Roman" w:hAnsi="Times New Roman"/>
          <w:b/>
          <w:bCs/>
          <w:sz w:val="28"/>
          <w:szCs w:val="28"/>
        </w:rPr>
        <w:t>eview…………………………………………..</w:t>
      </w:r>
    </w:p>
    <w:p>
      <w:pPr>
        <w:spacing w:line="480" w:lineRule="auto"/>
        <w:ind w:left="420" w:firstLine="285"/>
        <w:rPr>
          <w:rFonts w:hint="default" w:ascii="Times New Roman" w:hAnsi="Times New Roman" w:eastAsia="宋体"/>
          <w:sz w:val="28"/>
          <w:szCs w:val="28"/>
          <w:lang w:val="en-US" w:eastAsia="zh-CN"/>
        </w:rPr>
      </w:pPr>
      <w:r>
        <w:rPr>
          <w:rFonts w:ascii="Times New Roman" w:hAnsi="Times New Roman"/>
          <w:b w:val="0"/>
          <w:bCs w:val="0"/>
          <w:sz w:val="28"/>
          <w:szCs w:val="28"/>
        </w:rPr>
        <w:t>2</w:t>
      </w:r>
      <w:r>
        <w:rPr>
          <w:rFonts w:ascii="Times New Roman" w:hAnsi="Times New Roman"/>
          <w:b/>
          <w:bCs/>
          <w:sz w:val="28"/>
          <w:szCs w:val="28"/>
        </w:rPr>
        <w:t>.</w:t>
      </w:r>
      <w:r>
        <w:rPr>
          <w:rFonts w:ascii="Times New Roman" w:hAnsi="Times New Roman"/>
          <w:sz w:val="28"/>
          <w:szCs w:val="28"/>
        </w:rPr>
        <w:t xml:space="preserve">1 </w:t>
      </w:r>
      <w:r>
        <w:rPr>
          <w:rFonts w:hint="eastAsia" w:ascii="Times New Roman" w:hAnsi="Times New Roman"/>
          <w:sz w:val="28"/>
          <w:szCs w:val="28"/>
        </w:rPr>
        <w:t>R</w:t>
      </w:r>
      <w:r>
        <w:rPr>
          <w:rFonts w:ascii="Times New Roman" w:hAnsi="Times New Roman"/>
          <w:sz w:val="28"/>
          <w:szCs w:val="28"/>
        </w:rPr>
        <w:t xml:space="preserve">elevant </w:t>
      </w:r>
      <w:r>
        <w:rPr>
          <w:rFonts w:hint="eastAsia" w:ascii="Times New Roman" w:hAnsi="Times New Roman"/>
          <w:sz w:val="28"/>
          <w:szCs w:val="28"/>
        </w:rPr>
        <w:t>S</w:t>
      </w:r>
      <w:r>
        <w:rPr>
          <w:rFonts w:ascii="Times New Roman" w:hAnsi="Times New Roman"/>
          <w:sz w:val="28"/>
          <w:szCs w:val="28"/>
        </w:rPr>
        <w:t xml:space="preserve">tudies at </w:t>
      </w:r>
      <w:r>
        <w:rPr>
          <w:rFonts w:hint="eastAsia" w:ascii="Times New Roman" w:hAnsi="Times New Roman"/>
          <w:sz w:val="28"/>
          <w:szCs w:val="28"/>
        </w:rPr>
        <w:t>H</w:t>
      </w:r>
      <w:r>
        <w:rPr>
          <w:rFonts w:ascii="Times New Roman" w:hAnsi="Times New Roman"/>
          <w:sz w:val="28"/>
          <w:szCs w:val="28"/>
        </w:rPr>
        <w:t>ome……………………………..</w:t>
      </w:r>
      <w:r>
        <w:rPr>
          <w:rFonts w:hint="eastAsia" w:ascii="Times New Roman" w:hAnsi="Times New Roman"/>
          <w:sz w:val="28"/>
          <w:szCs w:val="28"/>
          <w:lang w:val="en-US" w:eastAsia="zh-CN"/>
        </w:rPr>
        <w:t>..</w:t>
      </w:r>
    </w:p>
    <w:p>
      <w:pPr>
        <w:numPr>
          <w:ilvl w:val="1"/>
          <w:numId w:val="1"/>
        </w:numPr>
        <w:spacing w:line="480" w:lineRule="auto"/>
        <w:rPr>
          <w:rFonts w:ascii="Times New Roman" w:hAnsi="Times New Roman"/>
          <w:b/>
          <w:bCs/>
          <w:sz w:val="28"/>
          <w:szCs w:val="28"/>
        </w:rPr>
      </w:pPr>
      <w:r>
        <w:rPr>
          <w:rFonts w:hint="eastAsia" w:ascii="Times New Roman" w:hAnsi="Times New Roman"/>
          <w:sz w:val="28"/>
          <w:szCs w:val="28"/>
        </w:rPr>
        <w:t>R</w:t>
      </w:r>
      <w:r>
        <w:rPr>
          <w:rFonts w:ascii="Times New Roman" w:hAnsi="Times New Roman"/>
          <w:sz w:val="28"/>
          <w:szCs w:val="28"/>
        </w:rPr>
        <w:t xml:space="preserve">elevant </w:t>
      </w:r>
      <w:r>
        <w:rPr>
          <w:rFonts w:hint="eastAsia" w:ascii="Times New Roman" w:hAnsi="Times New Roman"/>
          <w:sz w:val="28"/>
          <w:szCs w:val="28"/>
        </w:rPr>
        <w:t>S</w:t>
      </w:r>
      <w:r>
        <w:rPr>
          <w:rFonts w:ascii="Times New Roman" w:hAnsi="Times New Roman"/>
          <w:sz w:val="28"/>
          <w:szCs w:val="28"/>
        </w:rPr>
        <w:t xml:space="preserve">tudies </w:t>
      </w:r>
      <w:r>
        <w:rPr>
          <w:rFonts w:hint="eastAsia" w:ascii="Times New Roman" w:hAnsi="Times New Roman"/>
          <w:sz w:val="28"/>
          <w:szCs w:val="28"/>
        </w:rPr>
        <w:t>A</w:t>
      </w:r>
      <w:r>
        <w:rPr>
          <w:rFonts w:ascii="Times New Roman" w:hAnsi="Times New Roman"/>
          <w:sz w:val="28"/>
          <w:szCs w:val="28"/>
        </w:rPr>
        <w:t>broad……………………………</w:t>
      </w:r>
      <w:r>
        <w:rPr>
          <w:rFonts w:hint="eastAsia" w:ascii="Times New Roman" w:hAnsi="Times New Roman"/>
          <w:sz w:val="28"/>
          <w:szCs w:val="28"/>
          <w:lang w:val="en-US" w:eastAsia="zh-CN"/>
        </w:rPr>
        <w:t>.......</w:t>
      </w:r>
      <w:bookmarkStart w:id="0" w:name="_GoBack"/>
      <w:bookmarkEnd w:id="0"/>
    </w:p>
    <w:p>
      <w:pPr>
        <w:keepNext w:val="0"/>
        <w:keepLines w:val="0"/>
        <w:widowControl w:val="0"/>
        <w:suppressLineNumbers w:val="0"/>
        <w:spacing w:before="0" w:beforeAutospacing="0" w:after="0" w:afterAutospacing="0"/>
        <w:ind w:left="0" w:right="0" w:firstLine="360" w:firstLineChars="15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Although China is not the inventor of the Internet, and the earliest mobile phones and computers are not invented by Chinese people. However, China has the most mobile phones and computers in the world, and is also the country with the fastest progress in the Internet field. Even because of the public's support and love for the Internet, many businesses, stimulated by huge profits, continue to promote the progress of Internet construction. 5G network has been built in China first. The Chinese people are also full of welcome and reverie to 5G. The emergence of 4G has led to the rise of wechat and network industry. After the emergence of 5G, life has changed. It's exciting to think about it.</w:t>
      </w:r>
    </w:p>
    <w:p>
      <w:pPr>
        <w:keepNext w:val="0"/>
        <w:keepLines w:val="0"/>
        <w:widowControl w:val="0"/>
        <w:suppressLineNumbers w:val="0"/>
        <w:spacing w:before="0" w:beforeAutospacing="0" w:after="0" w:afterAutospacing="0"/>
        <w:ind w:left="0" w:right="0" w:firstLine="360" w:firstLineChars="150"/>
        <w:jc w:val="both"/>
        <w:rPr>
          <w:rFonts w:hint="default" w:ascii="Times New Roman" w:hAnsi="Times New Roman" w:cs="Times New Roman"/>
          <w:sz w:val="24"/>
          <w:szCs w:val="24"/>
        </w:rPr>
      </w:pPr>
      <w:r>
        <w:rPr>
          <w:rFonts w:hint="default" w:ascii="Times New Roman" w:hAnsi="Times New Roman" w:eastAsia="宋体" w:cs="Times New Roman"/>
          <w:kern w:val="2"/>
          <w:sz w:val="24"/>
          <w:szCs w:val="24"/>
          <w:lang w:val="en-US" w:eastAsia="zh-CN" w:bidi="ar"/>
        </w:rPr>
        <w:t>But not overseas. Foreigners take a boycott attitude towards 5G, and it is not African and Latin American countries who advocate boycotting 5G, but the developed European and American countries such as Britain and France. US intelligence agencies believe that allowing Huawei to participate in the country's 5G construction may bring about concerns about espionage and disruption. The national network security center believes that if ministers decide to involve Huawei in 5G network construction, the UK network security department can control any risks posed by the Chinese telecom equipment manufacturer. They also agree that 5G coverage is harmful to human health, which is actually a continuation of the harmful effects of base stations and WiFi. But these cognition, actually is based on the ambiguous basis. However, relatively speaking, the proportion of Chinese people who think 5G coverage is harmful is not large. On the contrary, in Europe and the United States, people who hold this idea are everywhere. Moreover, they make even more outrageous news: for example, in order to boycott the construction of 5G base stations, the British even adopted extreme measures such as arson. What's more, a kind of U-disk which is claimed to be able to shield 5G radiation is popular in Britain recently. In fact, this kind of USB is no different from ordinary USB. However, British businessmen say that as long as the computer plugs in this USB flash disk, an isolation layer will be created in the whole house to prevent 5G signal from entering and radiating. As if the U disk can set up a border, let people live in another time and space. Obviously, these remarks are absurd.</w:t>
      </w:r>
    </w:p>
    <w:p>
      <w:pPr>
        <w:numPr>
          <w:numId w:val="0"/>
        </w:numPr>
        <w:spacing w:line="480" w:lineRule="auto"/>
        <w:rPr>
          <w:rFonts w:hint="default" w:ascii="Times New Roman" w:hAnsi="Times New Roman" w:cs="Times New Roman"/>
          <w:b/>
          <w:bCs/>
          <w:sz w:val="24"/>
          <w:szCs w:val="24"/>
        </w:rPr>
      </w:pPr>
    </w:p>
    <w:p>
      <w:pPr>
        <w:spacing w:line="480" w:lineRule="auto"/>
        <w:rPr>
          <w:rFonts w:hint="default" w:eastAsia="宋体"/>
          <w:lang w:val="en-US" w:eastAsia="zh-CN"/>
        </w:rPr>
      </w:pPr>
      <w:r>
        <w:rPr>
          <w:rStyle w:val="5"/>
          <w:rFonts w:ascii="Times New Roman" w:hAnsi="Times New Roman"/>
          <w:b/>
          <w:bCs/>
          <w:caps/>
          <w:color w:val="000000"/>
          <w:sz w:val="24"/>
          <w:szCs w:val="24"/>
          <w:u w:val="none"/>
        </w:rPr>
        <w:t xml:space="preserve">III. </w:t>
      </w:r>
      <w:r>
        <w:fldChar w:fldCharType="begin"/>
      </w:r>
      <w:r>
        <w:instrText xml:space="preserve"> HYPERLINK \l "_Toc478503659" </w:instrText>
      </w:r>
      <w:r>
        <w:fldChar w:fldCharType="separate"/>
      </w:r>
      <w:r>
        <w:rPr>
          <w:rFonts w:ascii="Times New Roman" w:hAnsi="Times New Roman"/>
          <w:b/>
          <w:bCs/>
          <w:sz w:val="28"/>
          <w:szCs w:val="28"/>
        </w:rPr>
        <w:t>Journalistic Objectivity</w:t>
      </w:r>
      <w:r>
        <w:rPr>
          <w:rFonts w:ascii="Times New Roman" w:hAnsi="Times New Roman"/>
          <w:b/>
          <w:bCs/>
          <w:sz w:val="28"/>
          <w:szCs w:val="28"/>
        </w:rPr>
        <w:fldChar w:fldCharType="end"/>
      </w:r>
      <w:r>
        <w:rPr>
          <w:rFonts w:ascii="Times New Roman" w:hAnsi="Times New Roman"/>
          <w:b/>
          <w:bCs/>
          <w:sz w:val="28"/>
          <w:szCs w:val="28"/>
        </w:rPr>
        <w:t>…………………………………….</w:t>
      </w:r>
      <w:r>
        <w:rPr>
          <w:rFonts w:hint="eastAsia" w:ascii="Times New Roman" w:hAnsi="Times New Roman"/>
          <w:b/>
          <w:bCs/>
          <w:sz w:val="28"/>
          <w:szCs w:val="28"/>
          <w:lang w:val="en-US" w:eastAsia="zh-CN"/>
        </w:rPr>
        <w:t>...............</w:t>
      </w:r>
    </w:p>
    <w:p>
      <w:pPr>
        <w:pStyle w:val="2"/>
        <w:rPr>
          <w:rStyle w:val="5"/>
          <w:b w:val="0"/>
          <w:bCs/>
          <w:caps w:val="0"/>
          <w:color w:val="000000" w:themeColor="text1"/>
          <w:u w:val="none"/>
          <w14:textFill>
            <w14:solidFill>
              <w14:schemeClr w14:val="tx1"/>
            </w14:solidFill>
          </w14:textFill>
        </w:rPr>
      </w:pPr>
      <w:r>
        <w:fldChar w:fldCharType="begin"/>
      </w:r>
      <w:r>
        <w:instrText xml:space="preserve"> HYPERLINK \l "_Toc478503660" </w:instrText>
      </w:r>
      <w:r>
        <w:fldChar w:fldCharType="separate"/>
      </w:r>
      <w:r>
        <w:rPr>
          <w:rStyle w:val="5"/>
          <w:b w:val="0"/>
          <w:bCs/>
          <w:caps w:val="0"/>
          <w:color w:val="000000" w:themeColor="text1"/>
          <w:u w:val="none"/>
          <w14:textFill>
            <w14:solidFill>
              <w14:schemeClr w14:val="tx1"/>
            </w14:solidFill>
          </w14:textFill>
        </w:rPr>
        <w:t>3.1</w:t>
      </w:r>
      <w:r>
        <w:t xml:space="preserve"> </w:t>
      </w:r>
      <w:r>
        <w:rPr>
          <w:rStyle w:val="5"/>
          <w:b w:val="0"/>
          <w:bCs/>
          <w:caps w:val="0"/>
          <w:color w:val="000000" w:themeColor="text1"/>
          <w:u w:val="none"/>
          <w14:textFill>
            <w14:solidFill>
              <w14:schemeClr w14:val="tx1"/>
            </w14:solidFill>
          </w14:textFill>
        </w:rPr>
        <w:t>Balance</w:t>
      </w:r>
      <w:r>
        <w:rPr>
          <w:rStyle w:val="5"/>
          <w:b w:val="0"/>
          <w:bCs/>
          <w:caps w:val="0"/>
          <w:color w:val="000000" w:themeColor="text1"/>
          <w:u w:val="none"/>
          <w14:textFill>
            <w14:solidFill>
              <w14:schemeClr w14:val="tx1"/>
            </w14:solidFill>
          </w14:textFill>
        </w:rPr>
        <w:tab/>
      </w:r>
      <w:r>
        <w:rPr>
          <w:rStyle w:val="5"/>
          <w:b w:val="0"/>
          <w:bCs/>
          <w:caps w:val="0"/>
          <w:color w:val="000000" w:themeColor="text1"/>
          <w:u w:val="none"/>
          <w14:textFill>
            <w14:solidFill>
              <w14:schemeClr w14:val="tx1"/>
            </w14:solidFill>
          </w14:textFill>
        </w:rPr>
        <w:fldChar w:fldCharType="end"/>
      </w:r>
    </w:p>
    <w:p>
      <w:pPr>
        <w:pStyle w:val="2"/>
        <w:rPr>
          <w:rStyle w:val="5"/>
          <w:b w:val="0"/>
          <w:bCs/>
          <w:caps w:val="0"/>
          <w:color w:val="000000" w:themeColor="text1"/>
          <w:u w:val="none"/>
          <w14:textFill>
            <w14:solidFill>
              <w14:schemeClr w14:val="tx1"/>
            </w14:solidFill>
          </w14:textFill>
        </w:rPr>
      </w:pPr>
      <w:r>
        <w:fldChar w:fldCharType="begin"/>
      </w:r>
      <w:r>
        <w:instrText xml:space="preserve"> HYPERLINK \l "_Toc478503661" </w:instrText>
      </w:r>
      <w:r>
        <w:fldChar w:fldCharType="separate"/>
      </w:r>
      <w:r>
        <w:rPr>
          <w:rStyle w:val="5"/>
          <w:b w:val="0"/>
          <w:bCs/>
          <w:caps w:val="0"/>
          <w:color w:val="000000" w:themeColor="text1"/>
          <w:u w:val="none"/>
          <w14:textFill>
            <w14:solidFill>
              <w14:schemeClr w14:val="tx1"/>
            </w14:solidFill>
          </w14:textFill>
        </w:rPr>
        <w:t>3.2</w:t>
      </w:r>
      <w:r>
        <w:t xml:space="preserve"> </w:t>
      </w:r>
      <w:r>
        <w:rPr>
          <w:rStyle w:val="5"/>
          <w:b w:val="0"/>
          <w:bCs/>
          <w:caps w:val="0"/>
          <w:color w:val="000000" w:themeColor="text1"/>
          <w:u w:val="none"/>
          <w14:textFill>
            <w14:solidFill>
              <w14:schemeClr w14:val="tx1"/>
            </w14:solidFill>
          </w14:textFill>
        </w:rPr>
        <w:t>D</w:t>
      </w:r>
      <w:r>
        <w:rPr>
          <w:rStyle w:val="5"/>
          <w:rFonts w:hint="eastAsia"/>
          <w:b w:val="0"/>
          <w:bCs/>
          <w:caps w:val="0"/>
          <w:color w:val="000000" w:themeColor="text1"/>
          <w:u w:val="none"/>
          <w:lang w:val="en-US" w:eastAsia="zh-CN"/>
          <w14:textFill>
            <w14:solidFill>
              <w14:schemeClr w14:val="tx1"/>
            </w14:solidFill>
          </w14:textFill>
        </w:rPr>
        <w:t>isengagemen</w:t>
      </w:r>
      <w:r>
        <w:rPr>
          <w:rStyle w:val="5"/>
          <w:b w:val="0"/>
          <w:bCs/>
          <w:caps w:val="0"/>
          <w:color w:val="000000" w:themeColor="text1"/>
          <w:u w:val="none"/>
          <w14:textFill>
            <w14:solidFill>
              <w14:schemeClr w14:val="tx1"/>
            </w14:solidFill>
          </w14:textFill>
        </w:rPr>
        <w:t>t</w:t>
      </w:r>
      <w:r>
        <w:rPr>
          <w:rStyle w:val="5"/>
          <w:b w:val="0"/>
          <w:bCs/>
          <w:caps w:val="0"/>
          <w:color w:val="000000" w:themeColor="text1"/>
          <w:u w:val="none"/>
          <w14:textFill>
            <w14:solidFill>
              <w14:schemeClr w14:val="tx1"/>
            </w14:solidFill>
          </w14:textFill>
        </w:rPr>
        <w:tab/>
      </w:r>
      <w:r>
        <w:rPr>
          <w:rStyle w:val="5"/>
          <w:b w:val="0"/>
          <w:bCs/>
          <w:caps w:val="0"/>
          <w:color w:val="000000" w:themeColor="text1"/>
          <w:u w:val="none"/>
          <w14:textFill>
            <w14:solidFill>
              <w14:schemeClr w14:val="tx1"/>
            </w14:solidFill>
          </w14:textFill>
        </w:rPr>
        <w:fldChar w:fldCharType="end"/>
      </w:r>
    </w:p>
    <w:p>
      <w:pPr>
        <w:pStyle w:val="2"/>
        <w:rPr>
          <w:rStyle w:val="5"/>
          <w:b w:val="0"/>
          <w:bCs/>
          <w:caps w:val="0"/>
          <w:color w:val="000000" w:themeColor="text1"/>
          <w14:textFill>
            <w14:solidFill>
              <w14:schemeClr w14:val="tx1"/>
            </w14:solidFill>
          </w14:textFill>
        </w:rPr>
      </w:pPr>
      <w:r>
        <w:fldChar w:fldCharType="begin"/>
      </w:r>
      <w:r>
        <w:instrText xml:space="preserve"> HYPERLINK \l "_Toc478503663" </w:instrText>
      </w:r>
      <w:r>
        <w:fldChar w:fldCharType="separate"/>
      </w:r>
      <w:r>
        <w:rPr>
          <w:rStyle w:val="5"/>
          <w:b w:val="0"/>
          <w:bCs/>
          <w:caps w:val="0"/>
          <w:color w:val="000000" w:themeColor="text1"/>
          <w:u w:val="none"/>
          <w14:textFill>
            <w14:solidFill>
              <w14:schemeClr w14:val="tx1"/>
            </w14:solidFill>
          </w14:textFill>
        </w:rPr>
        <w:t>3.3 Completeness</w:t>
      </w:r>
      <w:r>
        <w:rPr>
          <w:rStyle w:val="5"/>
          <w:b w:val="0"/>
          <w:bCs/>
          <w:caps w:val="0"/>
          <w:color w:val="000000" w:themeColor="text1"/>
          <w:u w:val="none"/>
          <w14:textFill>
            <w14:solidFill>
              <w14:schemeClr w14:val="tx1"/>
            </w14:solidFill>
          </w14:textFill>
        </w:rPr>
        <w:tab/>
      </w:r>
      <w:r>
        <w:rPr>
          <w:rStyle w:val="5"/>
          <w:b w:val="0"/>
          <w:bCs/>
          <w:caps w:val="0"/>
          <w:color w:val="000000" w:themeColor="text1"/>
          <w:u w:val="none"/>
          <w14:textFill>
            <w14:solidFill>
              <w14:schemeClr w14:val="tx1"/>
            </w14:solidFill>
          </w14:textFill>
        </w:rPr>
        <w:fldChar w:fldCharType="end"/>
      </w:r>
    </w:p>
    <w:p>
      <w:pPr>
        <w:pStyle w:val="2"/>
        <w:jc w:val="left"/>
        <w:rPr>
          <w:rStyle w:val="5"/>
          <w:color w:val="auto"/>
        </w:rPr>
      </w:pPr>
      <w:r>
        <w:rPr>
          <w:rStyle w:val="5"/>
          <w:color w:val="auto"/>
          <w:u w:val="none"/>
        </w:rPr>
        <w:t>IV.</w:t>
      </w:r>
      <w:r>
        <w:rPr>
          <w:rStyle w:val="5"/>
          <w:rFonts w:hint="eastAsia"/>
          <w:color w:val="auto"/>
          <w:u w:val="none"/>
        </w:rPr>
        <w:t xml:space="preserve"> </w:t>
      </w:r>
      <w:r>
        <w:rPr>
          <w:rFonts w:hint="eastAsia"/>
        </w:rPr>
        <w:t xml:space="preserve">Analysis of </w:t>
      </w:r>
      <w:r>
        <w:t>5G</w:t>
      </w:r>
      <w:r>
        <w:rPr>
          <w:rFonts w:hint="eastAsia"/>
        </w:rPr>
        <w:t xml:space="preserve"> o</w:t>
      </w:r>
      <w:r>
        <w:t>n Western media and chinese media</w:t>
      </w:r>
    </w:p>
    <w:p>
      <w:pPr>
        <w:pStyle w:val="2"/>
      </w:pPr>
      <w:r>
        <w:rPr>
          <w:rStyle w:val="5"/>
          <w:rFonts w:hint="eastAsia"/>
          <w:b w:val="0"/>
          <w:bCs/>
          <w:caps w:val="0"/>
          <w:color w:val="auto"/>
          <w:u w:val="none"/>
        </w:rPr>
        <w:t xml:space="preserve">4.1 </w:t>
      </w:r>
      <w:r>
        <w:fldChar w:fldCharType="begin"/>
      </w:r>
      <w:r>
        <w:instrText xml:space="preserve"> HYPERLINK \l "_Toc478503676" </w:instrText>
      </w:r>
      <w:r>
        <w:fldChar w:fldCharType="separate"/>
      </w:r>
      <w:r>
        <w:rPr>
          <w:rStyle w:val="5"/>
          <w:rFonts w:hint="eastAsia"/>
          <w:b w:val="0"/>
          <w:bCs/>
          <w:caps w:val="0"/>
          <w:color w:val="auto"/>
          <w:u w:val="none"/>
        </w:rPr>
        <w:t>Violation</w:t>
      </w:r>
      <w:r>
        <w:rPr>
          <w:rStyle w:val="5"/>
          <w:b w:val="0"/>
          <w:bCs/>
          <w:caps w:val="0"/>
          <w:color w:val="auto"/>
          <w:u w:val="none"/>
        </w:rPr>
        <w:t xml:space="preserve"> of Balance</w:t>
      </w:r>
      <w:r>
        <w:rPr>
          <w:rStyle w:val="5"/>
          <w:b w:val="0"/>
          <w:bCs/>
          <w:caps w:val="0"/>
          <w:color w:val="auto"/>
          <w:u w:val="none"/>
        </w:rPr>
        <w:tab/>
      </w:r>
      <w:r>
        <w:rPr>
          <w:rStyle w:val="5"/>
          <w:b w:val="0"/>
          <w:bCs/>
          <w:caps w:val="0"/>
          <w:color w:val="auto"/>
          <w:u w:val="none"/>
        </w:rPr>
        <w:fldChar w:fldCharType="end"/>
      </w:r>
    </w:p>
    <w:p>
      <w:pPr>
        <w:pStyle w:val="2"/>
        <w:rPr>
          <w:b w:val="0"/>
          <w:bCs/>
          <w:caps w:val="0"/>
        </w:rPr>
      </w:pPr>
      <w:r>
        <w:fldChar w:fldCharType="begin"/>
      </w:r>
      <w:r>
        <w:instrText xml:space="preserve"> HYPERLINK \l "_Toc478503681" </w:instrText>
      </w:r>
      <w:r>
        <w:fldChar w:fldCharType="separate"/>
      </w:r>
      <w:r>
        <w:rPr>
          <w:rStyle w:val="5"/>
          <w:rFonts w:hint="eastAsia"/>
          <w:b w:val="0"/>
          <w:bCs/>
          <w:caps w:val="0"/>
          <w:color w:val="auto"/>
          <w:u w:val="none"/>
        </w:rPr>
        <w:t>4</w:t>
      </w:r>
      <w:r>
        <w:rPr>
          <w:rStyle w:val="5"/>
          <w:b w:val="0"/>
          <w:bCs/>
          <w:caps w:val="0"/>
          <w:color w:val="auto"/>
          <w:u w:val="none"/>
        </w:rPr>
        <w:t xml:space="preserve">.2 </w:t>
      </w:r>
      <w:r>
        <w:rPr>
          <w:rStyle w:val="5"/>
          <w:rFonts w:hint="eastAsia"/>
          <w:b w:val="0"/>
          <w:bCs/>
          <w:caps w:val="0"/>
          <w:color w:val="auto"/>
          <w:u w:val="none"/>
        </w:rPr>
        <w:t>Violation</w:t>
      </w:r>
      <w:r>
        <w:rPr>
          <w:rStyle w:val="5"/>
          <w:b w:val="0"/>
          <w:bCs/>
          <w:caps w:val="0"/>
          <w:color w:val="auto"/>
          <w:u w:val="none"/>
        </w:rPr>
        <w:t xml:space="preserve"> of </w:t>
      </w:r>
      <w:r>
        <w:rPr>
          <w:rStyle w:val="5"/>
          <w:b w:val="0"/>
          <w:bCs/>
          <w:caps w:val="0"/>
          <w:color w:val="000000" w:themeColor="text1"/>
          <w:u w:val="none"/>
          <w14:textFill>
            <w14:solidFill>
              <w14:schemeClr w14:val="tx1"/>
            </w14:solidFill>
          </w14:textFill>
        </w:rPr>
        <w:t>D</w:t>
      </w:r>
      <w:r>
        <w:rPr>
          <w:rStyle w:val="5"/>
          <w:rFonts w:hint="eastAsia"/>
          <w:b w:val="0"/>
          <w:bCs/>
          <w:caps w:val="0"/>
          <w:color w:val="000000" w:themeColor="text1"/>
          <w:u w:val="none"/>
          <w:lang w:val="en-US" w:eastAsia="zh-CN"/>
          <w14:textFill>
            <w14:solidFill>
              <w14:schemeClr w14:val="tx1"/>
            </w14:solidFill>
          </w14:textFill>
        </w:rPr>
        <w:t>isengagemen</w:t>
      </w:r>
      <w:r>
        <w:rPr>
          <w:rStyle w:val="5"/>
          <w:b w:val="0"/>
          <w:bCs/>
          <w:caps w:val="0"/>
          <w:color w:val="000000" w:themeColor="text1"/>
          <w:u w:val="none"/>
          <w14:textFill>
            <w14:solidFill>
              <w14:schemeClr w14:val="tx1"/>
            </w14:solidFill>
          </w14:textFill>
        </w:rPr>
        <w:t>t</w:t>
      </w:r>
      <w:r>
        <w:rPr>
          <w:rStyle w:val="5"/>
          <w:b w:val="0"/>
          <w:bCs/>
          <w:caps w:val="0"/>
          <w:color w:val="auto"/>
          <w:u w:val="none"/>
        </w:rPr>
        <w:tab/>
      </w:r>
      <w:r>
        <w:rPr>
          <w:rStyle w:val="5"/>
          <w:b w:val="0"/>
          <w:bCs/>
          <w:caps w:val="0"/>
          <w:color w:val="auto"/>
          <w:u w:val="none"/>
        </w:rPr>
        <w:fldChar w:fldCharType="end"/>
      </w:r>
    </w:p>
    <w:p>
      <w:pPr>
        <w:pStyle w:val="2"/>
        <w:rPr>
          <w:rStyle w:val="5"/>
          <w:b w:val="0"/>
          <w:bCs/>
          <w:caps w:val="0"/>
        </w:rPr>
      </w:pPr>
      <w:r>
        <w:rPr>
          <w:rStyle w:val="5"/>
          <w:rFonts w:hint="eastAsia"/>
          <w:b w:val="0"/>
          <w:bCs/>
          <w:caps w:val="0"/>
          <w:color w:val="auto"/>
          <w:u w:val="none"/>
        </w:rPr>
        <w:t xml:space="preserve">4.3 </w:t>
      </w:r>
      <w:r>
        <w:fldChar w:fldCharType="begin"/>
      </w:r>
      <w:r>
        <w:instrText xml:space="preserve"> HYPERLINK \l "_Toc478503683" </w:instrText>
      </w:r>
      <w:r>
        <w:fldChar w:fldCharType="separate"/>
      </w:r>
      <w:r>
        <w:rPr>
          <w:rStyle w:val="5"/>
          <w:rFonts w:hint="eastAsia"/>
          <w:b w:val="0"/>
          <w:bCs/>
          <w:caps w:val="0"/>
          <w:color w:val="auto"/>
          <w:u w:val="none"/>
        </w:rPr>
        <w:t xml:space="preserve">Violation of </w:t>
      </w:r>
      <w:r>
        <w:rPr>
          <w:rStyle w:val="5"/>
          <w:b w:val="0"/>
          <w:bCs/>
          <w:caps w:val="0"/>
          <w:color w:val="000000" w:themeColor="text1"/>
          <w:u w:val="none"/>
          <w14:textFill>
            <w14:solidFill>
              <w14:schemeClr w14:val="tx1"/>
            </w14:solidFill>
          </w14:textFill>
        </w:rPr>
        <w:t>Completeness</w:t>
      </w:r>
      <w:r>
        <w:rPr>
          <w:rStyle w:val="5"/>
          <w:b w:val="0"/>
          <w:bCs/>
          <w:caps w:val="0"/>
          <w:color w:val="auto"/>
          <w:u w:val="none"/>
        </w:rPr>
        <w:tab/>
      </w:r>
      <w:r>
        <w:rPr>
          <w:rStyle w:val="5"/>
          <w:b w:val="0"/>
          <w:bCs/>
          <w:caps w:val="0"/>
          <w:color w:val="auto"/>
          <w:u w:val="none"/>
        </w:rPr>
        <w:fldChar w:fldCharType="end"/>
      </w:r>
    </w:p>
    <w:p>
      <w:pPr>
        <w:pStyle w:val="2"/>
      </w:pPr>
      <w:r>
        <w:t>V.</w:t>
      </w:r>
      <w:r>
        <w:rPr>
          <w:rFonts w:hint="eastAsia"/>
        </w:rPr>
        <w:t xml:space="preserve"> </w:t>
      </w:r>
      <w:r>
        <w:fldChar w:fldCharType="begin"/>
      </w:r>
      <w:r>
        <w:instrText xml:space="preserve"> HYPERLINK \l "_Toc478503691" </w:instrText>
      </w:r>
      <w:r>
        <w:fldChar w:fldCharType="separate"/>
      </w:r>
      <w:r>
        <w:t>Conclusion</w:t>
      </w:r>
      <w:r>
        <w:tab/>
      </w:r>
      <w:r>
        <w:fldChar w:fldCharType="end"/>
      </w:r>
    </w:p>
    <w:p>
      <w:pPr>
        <w:rPr>
          <w:rStyle w:val="5"/>
          <w:rFonts w:ascii="Times New Roman" w:hAnsi="Times New Roman"/>
          <w:bCs/>
          <w:caps/>
          <w:color w:val="000000"/>
          <w:sz w:val="24"/>
          <w:szCs w:val="24"/>
        </w:rPr>
      </w:pPr>
    </w:p>
    <w:p>
      <w:pPr>
        <w:spacing w:line="360" w:lineRule="auto"/>
        <w:rPr>
          <w:rFonts w:ascii="Times New Roman" w:hAnsi="Times New Roman"/>
          <w:b/>
          <w:i/>
          <w:iCs/>
          <w:sz w:val="28"/>
          <w:szCs w:val="28"/>
        </w:rPr>
      </w:pPr>
      <w:r>
        <w:rPr>
          <w:rFonts w:ascii="Times New Roman" w:hAnsi="Times New Roman"/>
          <w:b/>
          <w:i/>
          <w:iCs/>
          <w:sz w:val="28"/>
          <w:szCs w:val="28"/>
        </w:rPr>
        <w:t>References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Broadway">
    <w:panose1 w:val="04040905080B02020502"/>
    <w:charset w:val="00"/>
    <w:family w:val="auto"/>
    <w:pitch w:val="default"/>
    <w:sig w:usb0="00000003" w:usb1="00000000" w:usb2="00000000" w:usb3="00000000" w:csb0="20000001" w:csb1="00000000"/>
  </w:font>
  <w:font w:name="Cambria Math">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entury">
    <w:panose1 w:val="02040604050505020304"/>
    <w:charset w:val="00"/>
    <w:family w:val="auto"/>
    <w:pitch w:val="default"/>
    <w:sig w:usb0="00000287" w:usb1="00000000" w:usb2="00000000" w:usb3="00000000" w:csb0="2000009F" w:csb1="DFD70000"/>
  </w:font>
  <w:font w:name="Colonna MT">
    <w:panose1 w:val="040208050602020302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Goudy Stout">
    <w:panose1 w:val="0202090407030B020401"/>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Informal Roman">
    <w:panose1 w:val="030604020304060B0204"/>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MS Outlook">
    <w:panose1 w:val="05010100010000000000"/>
    <w:charset w:val="00"/>
    <w:family w:val="auto"/>
    <w:pitch w:val="default"/>
    <w:sig w:usb0="00000000" w:usb1="00000000" w:usb2="00000000" w:usb3="00000000" w:csb0="80000000" w:csb1="00000000"/>
  </w:font>
  <w:font w:name="Tw Cen MT">
    <w:panose1 w:val="020B0602020104020603"/>
    <w:charset w:val="00"/>
    <w:family w:val="auto"/>
    <w:pitch w:val="default"/>
    <w:sig w:usb0="00000003" w:usb1="00000000" w:usb2="00000000" w:usb3="00000000" w:csb0="2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244D"/>
    <w:multiLevelType w:val="multilevel"/>
    <w:tmpl w:val="21AD244D"/>
    <w:lvl w:ilvl="0" w:tentative="0">
      <w:start w:val="2"/>
      <w:numFmt w:val="decimal"/>
      <w:lvlText w:val="%1"/>
      <w:lvlJc w:val="left"/>
      <w:pPr>
        <w:ind w:left="375" w:hanging="375"/>
      </w:pPr>
      <w:rPr>
        <w:rFonts w:hint="default"/>
        <w:b w:val="0"/>
      </w:rPr>
    </w:lvl>
    <w:lvl w:ilvl="1" w:tentative="0">
      <w:start w:val="2"/>
      <w:numFmt w:val="decimal"/>
      <w:lvlText w:val="%1.%2"/>
      <w:lvlJc w:val="left"/>
      <w:pPr>
        <w:ind w:left="1080" w:hanging="375"/>
      </w:pPr>
      <w:rPr>
        <w:rFonts w:hint="default"/>
        <w:b w:val="0"/>
      </w:rPr>
    </w:lvl>
    <w:lvl w:ilvl="2" w:tentative="0">
      <w:start w:val="1"/>
      <w:numFmt w:val="decimal"/>
      <w:lvlText w:val="%1.%2.%3"/>
      <w:lvlJc w:val="left"/>
      <w:pPr>
        <w:ind w:left="2130" w:hanging="720"/>
      </w:pPr>
      <w:rPr>
        <w:rFonts w:hint="default"/>
        <w:b w:val="0"/>
      </w:rPr>
    </w:lvl>
    <w:lvl w:ilvl="3" w:tentative="0">
      <w:start w:val="1"/>
      <w:numFmt w:val="decimal"/>
      <w:lvlText w:val="%1.%2.%3.%4"/>
      <w:lvlJc w:val="left"/>
      <w:pPr>
        <w:ind w:left="2835" w:hanging="720"/>
      </w:pPr>
      <w:rPr>
        <w:rFonts w:hint="default"/>
        <w:b w:val="0"/>
      </w:rPr>
    </w:lvl>
    <w:lvl w:ilvl="4" w:tentative="0">
      <w:start w:val="1"/>
      <w:numFmt w:val="decimal"/>
      <w:lvlText w:val="%1.%2.%3.%4.%5"/>
      <w:lvlJc w:val="left"/>
      <w:pPr>
        <w:ind w:left="3900" w:hanging="1080"/>
      </w:pPr>
      <w:rPr>
        <w:rFonts w:hint="default"/>
        <w:b w:val="0"/>
      </w:rPr>
    </w:lvl>
    <w:lvl w:ilvl="5" w:tentative="0">
      <w:start w:val="1"/>
      <w:numFmt w:val="decimal"/>
      <w:lvlText w:val="%1.%2.%3.%4.%5.%6"/>
      <w:lvlJc w:val="left"/>
      <w:pPr>
        <w:ind w:left="4605" w:hanging="1080"/>
      </w:pPr>
      <w:rPr>
        <w:rFonts w:hint="default"/>
        <w:b w:val="0"/>
      </w:rPr>
    </w:lvl>
    <w:lvl w:ilvl="6" w:tentative="0">
      <w:start w:val="1"/>
      <w:numFmt w:val="decimal"/>
      <w:lvlText w:val="%1.%2.%3.%4.%5.%6.%7"/>
      <w:lvlJc w:val="left"/>
      <w:pPr>
        <w:ind w:left="5310" w:hanging="1080"/>
      </w:pPr>
      <w:rPr>
        <w:rFonts w:hint="default"/>
        <w:b w:val="0"/>
      </w:rPr>
    </w:lvl>
    <w:lvl w:ilvl="7" w:tentative="0">
      <w:start w:val="1"/>
      <w:numFmt w:val="decimal"/>
      <w:lvlText w:val="%1.%2.%3.%4.%5.%6.%7.%8"/>
      <w:lvlJc w:val="left"/>
      <w:pPr>
        <w:ind w:left="6375" w:hanging="1440"/>
      </w:pPr>
      <w:rPr>
        <w:rFonts w:hint="default"/>
        <w:b w:val="0"/>
      </w:rPr>
    </w:lvl>
    <w:lvl w:ilvl="8" w:tentative="0">
      <w:start w:val="1"/>
      <w:numFmt w:val="decimal"/>
      <w:lvlText w:val="%1.%2.%3.%4.%5.%6.%7.%8.%9"/>
      <w:lvlJc w:val="left"/>
      <w:pPr>
        <w:ind w:left="7080" w:hanging="144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9E"/>
    <w:rsid w:val="00184088"/>
    <w:rsid w:val="00370475"/>
    <w:rsid w:val="00403D01"/>
    <w:rsid w:val="005A1D43"/>
    <w:rsid w:val="005D5858"/>
    <w:rsid w:val="00600CE9"/>
    <w:rsid w:val="008828A3"/>
    <w:rsid w:val="00AC6F9E"/>
    <w:rsid w:val="00B542C9"/>
    <w:rsid w:val="00F97654"/>
    <w:rsid w:val="0C650BE5"/>
    <w:rsid w:val="2BDE69B5"/>
    <w:rsid w:val="494951B3"/>
    <w:rsid w:val="600A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spacing w:line="360" w:lineRule="auto"/>
    </w:pPr>
    <w:rPr>
      <w:rFonts w:ascii="Times New Roman" w:hAnsi="Times New Roman"/>
      <w:b/>
      <w:caps/>
      <w:sz w:val="24"/>
      <w:szCs w:val="24"/>
    </w:rPr>
  </w:style>
  <w:style w:type="character" w:styleId="5">
    <w:name w:val="Hyperlink"/>
    <w:unhideWhenUsed/>
    <w:uiPriority w:val="99"/>
    <w:rPr>
      <w:color w:val="0000FF"/>
      <w:u w:val="single"/>
    </w:rPr>
  </w:style>
  <w:style w:type="paragraph" w:customStyle="1" w:styleId="6">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http://www.sspu.edu.cn/wcm.files/upload/CMSsspu/202006/202006081109032.jp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183AF-7644-433E-A775-F74FC0927330}">
  <ds:schemaRefs/>
</ds:datastoreItem>
</file>

<file path=docProps/app.xml><?xml version="1.0" encoding="utf-8"?>
<Properties xmlns="http://schemas.openxmlformats.org/officeDocument/2006/extended-properties" xmlns:vt="http://schemas.openxmlformats.org/officeDocument/2006/docPropsVTypes">
  <Template>Normal</Template>
  <Pages>2</Pages>
  <Words>231</Words>
  <Characters>1317</Characters>
  <Lines>10</Lines>
  <Paragraphs>3</Paragraphs>
  <TotalTime>34</TotalTime>
  <ScaleCrop>false</ScaleCrop>
  <LinksUpToDate>false</LinksUpToDate>
  <CharactersWithSpaces>1545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2020-11-10T08:57:00Z</dcterms:created>
  <dc:creator>李 青</dc:creator>
  <cp:lastModifiedBy>lenovo</cp:lastModifiedBy>
  <dcterms:modified xsi:type="dcterms:W3CDTF">2020-11-28T14:42:14Z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