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sz w:val="24"/>
          <w:szCs w:val="24"/>
          <w:lang w:val="en-US" w:eastAsia="zh-CN"/>
        </w:rPr>
      </w:pPr>
      <w:r>
        <w:rPr>
          <w:rFonts w:hint="eastAsia"/>
          <w:sz w:val="24"/>
          <w:szCs w:val="24"/>
          <w:lang w:val="en-US" w:eastAsia="zh-CN"/>
        </w:rPr>
        <w:t>饿了么产业介绍：</w:t>
      </w:r>
    </w:p>
    <w:p>
      <w:pPr>
        <w:pStyle w:val="4"/>
        <w:ind w:left="360"/>
        <w:rPr>
          <w:rFonts w:hint="eastAsia"/>
          <w:sz w:val="24"/>
          <w:szCs w:val="24"/>
          <w:lang w:val="en-US" w:eastAsia="zh-CN"/>
        </w:rPr>
      </w:pPr>
      <w:r>
        <w:rPr>
          <w:rFonts w:hint="eastAsia"/>
          <w:sz w:val="24"/>
          <w:szCs w:val="24"/>
          <w:lang w:val="en-US" w:eastAsia="zh-CN"/>
        </w:rPr>
        <w:t xml:space="preserve">“饿了么”是2008年创立的本地生活平台，主营在线外卖、新零售、即时配送和餐饮供应链等业务。创业12年，饿了么以“Everything 30min”为使命，致力于用科技打造本地生活服务平台，推动了中国餐饮行业的数字化进程，将外卖培养成中国人继做饭、堂食后的第三种常规就餐方式。 </w:t>
      </w:r>
    </w:p>
    <w:p>
      <w:pPr>
        <w:pStyle w:val="4"/>
        <w:ind w:left="360"/>
        <w:rPr>
          <w:rFonts w:hint="default"/>
          <w:sz w:val="24"/>
          <w:szCs w:val="24"/>
          <w:lang w:val="en-US" w:eastAsia="zh-CN"/>
        </w:rPr>
      </w:pPr>
      <w:r>
        <w:rPr>
          <w:rFonts w:hint="eastAsia"/>
          <w:sz w:val="24"/>
          <w:szCs w:val="24"/>
          <w:lang w:val="en-US" w:eastAsia="zh-CN"/>
        </w:rPr>
        <w:t>饿了么在线外卖平台覆盖全国670个城市和逾千个县，在线餐厅340万家，用户量达2.6亿，旗下“蜂鸟”即时配送平台的注册配送员达300万。业绩持续高速增长的同时，公司员工也超过15000人，规模极大。</w:t>
      </w:r>
    </w:p>
    <w:p>
      <w:pPr>
        <w:pStyle w:val="4"/>
        <w:ind w:left="360"/>
        <w:rPr>
          <w:rFonts w:hint="eastAsia"/>
          <w:sz w:val="24"/>
          <w:szCs w:val="24"/>
          <w:lang w:val="en-US" w:eastAsia="zh-CN"/>
        </w:rPr>
      </w:pPr>
      <w:r>
        <w:rPr>
          <w:rFonts w:hint="eastAsia"/>
          <w:sz w:val="24"/>
          <w:szCs w:val="24"/>
          <w:lang w:val="en-US" w:eastAsia="zh-CN"/>
        </w:rPr>
        <w:t>当今，饿了么与美团两个平台共同瓜分了市面上的外卖市场，，</w:t>
      </w:r>
      <w:r>
        <w:rPr>
          <w:rFonts w:hint="eastAsia"/>
          <w:sz w:val="24"/>
          <w:szCs w:val="24"/>
        </w:rPr>
        <w:t>他们基本上垄断了外卖行业</w:t>
      </w:r>
      <w:r>
        <w:rPr>
          <w:rFonts w:hint="eastAsia"/>
          <w:sz w:val="24"/>
          <w:szCs w:val="24"/>
          <w:lang w:eastAsia="zh-CN"/>
        </w:rPr>
        <w:t>。</w:t>
      </w:r>
      <w:r>
        <w:rPr>
          <w:rFonts w:hint="eastAsia"/>
          <w:sz w:val="24"/>
          <w:szCs w:val="24"/>
          <w:lang w:val="en-US" w:eastAsia="zh-CN"/>
        </w:rPr>
        <w:t>相比美团，饿了么的用户基数较少</w:t>
      </w:r>
      <w:r>
        <w:rPr>
          <w:rFonts w:hint="eastAsia"/>
          <w:sz w:val="24"/>
          <w:szCs w:val="24"/>
        </w:rPr>
        <w:t>。</w:t>
      </w:r>
      <w:r>
        <w:rPr>
          <w:rFonts w:hint="eastAsia" w:eastAsiaTheme="minorEastAsia"/>
          <w:sz w:val="24"/>
          <w:szCs w:val="24"/>
          <w:lang w:val="en-US" w:eastAsia="zh-CN"/>
        </w:rPr>
        <w:drawing>
          <wp:inline distT="0" distB="0" distL="114300" distR="114300">
            <wp:extent cx="2440305" cy="1577340"/>
            <wp:effectExtent l="0" t="0" r="13335" b="7620"/>
            <wp:docPr id="4" name="图片 4" descr="微信图片_2020122813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228132915"/>
                    <pic:cNvPicPr>
                      <a:picLocks noChangeAspect="1"/>
                    </pic:cNvPicPr>
                  </pic:nvPicPr>
                  <pic:blipFill>
                    <a:blip r:embed="rId4"/>
                    <a:stretch>
                      <a:fillRect/>
                    </a:stretch>
                  </pic:blipFill>
                  <pic:spPr>
                    <a:xfrm>
                      <a:off x="0" y="0"/>
                      <a:ext cx="2440305" cy="1577340"/>
                    </a:xfrm>
                    <a:prstGeom prst="rect">
                      <a:avLst/>
                    </a:prstGeom>
                  </pic:spPr>
                </pic:pic>
              </a:graphicData>
            </a:graphic>
          </wp:inline>
        </w:drawing>
      </w:r>
      <w:r>
        <w:rPr>
          <w:rFonts w:hint="eastAsia" w:eastAsiaTheme="minorEastAsia"/>
          <w:sz w:val="24"/>
          <w:szCs w:val="24"/>
          <w:lang w:val="en-US" w:eastAsia="zh-CN"/>
        </w:rPr>
        <w:drawing>
          <wp:inline distT="0" distB="0" distL="114300" distR="114300">
            <wp:extent cx="2435860" cy="1565275"/>
            <wp:effectExtent l="0" t="0" r="2540" b="4445"/>
            <wp:docPr id="5" name="图片 5" descr="u=1076453922,2786486551&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1076453922,2786486551&amp;fm=26&amp;gp=0"/>
                    <pic:cNvPicPr>
                      <a:picLocks noChangeAspect="1"/>
                    </pic:cNvPicPr>
                  </pic:nvPicPr>
                  <pic:blipFill>
                    <a:blip r:embed="rId5"/>
                    <a:stretch>
                      <a:fillRect/>
                    </a:stretch>
                  </pic:blipFill>
                  <pic:spPr>
                    <a:xfrm>
                      <a:off x="0" y="0"/>
                      <a:ext cx="2435860" cy="1565275"/>
                    </a:xfrm>
                    <a:prstGeom prst="rect">
                      <a:avLst/>
                    </a:prstGeom>
                  </pic:spPr>
                </pic:pic>
              </a:graphicData>
            </a:graphic>
          </wp:inline>
        </w:drawing>
      </w:r>
    </w:p>
    <w:p>
      <w:pPr>
        <w:rPr>
          <w:rFonts w:hint="eastAsia"/>
          <w:sz w:val="24"/>
          <w:szCs w:val="24"/>
          <w:lang w:val="en-US" w:eastAsia="zh-CN"/>
        </w:rPr>
      </w:pPr>
    </w:p>
    <w:p>
      <w:pPr>
        <w:rPr>
          <w:rFonts w:hint="default" w:eastAsiaTheme="minorEastAsia"/>
          <w:sz w:val="24"/>
          <w:szCs w:val="24"/>
          <w:lang w:val="en-US" w:eastAsia="zh-CN"/>
        </w:rPr>
      </w:pPr>
      <w:r>
        <w:rPr>
          <w:rFonts w:hint="eastAsia"/>
          <w:sz w:val="24"/>
          <w:szCs w:val="24"/>
          <w:lang w:val="en-US" w:eastAsia="zh-CN"/>
        </w:rPr>
        <w:t>售卖产品介绍</w:t>
      </w:r>
    </w:p>
    <w:p>
      <w:pPr>
        <w:pStyle w:val="4"/>
        <w:numPr>
          <w:ilvl w:val="0"/>
          <w:numId w:val="1"/>
        </w:numPr>
        <w:ind w:leftChars="0"/>
        <w:rPr>
          <w:sz w:val="24"/>
          <w:szCs w:val="24"/>
        </w:rPr>
      </w:pPr>
      <w:r>
        <w:rPr>
          <w:rFonts w:hint="eastAsia"/>
          <w:sz w:val="24"/>
          <w:szCs w:val="24"/>
          <w:lang w:val="en-US" w:eastAsia="zh-CN"/>
        </w:rPr>
        <w:t>对于</w:t>
      </w:r>
      <w:r>
        <w:rPr>
          <w:sz w:val="24"/>
          <w:szCs w:val="24"/>
        </w:rPr>
        <w:t>消费者。消费者可以通过“饿了么”这个平台获得丰富而全面的信息，从而找到最适合本身的服务。因为在线咨询的实现，使得消费者可以更加便捷的与商家进行沟通从而实现预订等服务。最受到消费者青睐的是相对于直接消费，通过“饿了么”他们</w:t>
      </w:r>
      <w:r>
        <w:rPr>
          <w:rFonts w:hint="eastAsia"/>
          <w:sz w:val="24"/>
          <w:szCs w:val="24"/>
        </w:rPr>
        <w:t>也</w:t>
      </w:r>
      <w:r>
        <w:rPr>
          <w:sz w:val="24"/>
          <w:szCs w:val="24"/>
        </w:rPr>
        <w:t>可以得到更为便宜的价格。</w:t>
      </w:r>
      <w:r>
        <w:rPr>
          <w:rFonts w:hint="eastAsia"/>
          <w:sz w:val="24"/>
          <w:szCs w:val="24"/>
        </w:rPr>
        <w:t>这对于消费者来说是很大的优势。</w:t>
      </w:r>
      <w:r>
        <w:rPr>
          <w:sz w:val="24"/>
          <w:szCs w:val="24"/>
        </w:rPr>
        <w:br w:type="textWrapping"/>
      </w:r>
      <w:r>
        <w:rPr>
          <w:sz w:val="24"/>
          <w:szCs w:val="24"/>
        </w:rPr>
        <w:t>2.</w:t>
      </w:r>
      <w:r>
        <w:rPr>
          <w:rFonts w:hint="eastAsia"/>
          <w:sz w:val="24"/>
          <w:szCs w:val="24"/>
          <w:lang w:val="en-US" w:eastAsia="zh-CN"/>
        </w:rPr>
        <w:t>对于</w:t>
      </w:r>
      <w:r>
        <w:rPr>
          <w:sz w:val="24"/>
          <w:szCs w:val="24"/>
        </w:rPr>
        <w:t>商家。对于一家餐饮店来说，通过“饿了么”这个平台，他能获得更多的宣传、展示机会从而吸引更多的新客户到实体店进行消费，这对于拉动新品、新店的消费很有用处。此外，通过在线沟通、在线支付等功能，商家可以查询每一笔交易，掌握用户的数据，与消费者沟通来了解顾客的内心需求从而大大提升对老客户的维护和营销效果。同时，在线预订等方式，也可以让商家更加合理的安排经营节约成本，并且通过“饿了么”平台，餐饮店可以降低线下实体店对黄金地段的追求，大大减少了商家的租金支出。</w:t>
      </w:r>
      <w:r>
        <w:rPr>
          <w:sz w:val="24"/>
          <w:szCs w:val="24"/>
        </w:rPr>
        <w:br w:type="textWrapping"/>
      </w:r>
      <w:r>
        <w:rPr>
          <w:sz w:val="24"/>
          <w:szCs w:val="24"/>
        </w:rPr>
        <w:t>3.</w:t>
      </w:r>
      <w:r>
        <w:rPr>
          <w:rFonts w:hint="eastAsia"/>
          <w:sz w:val="24"/>
          <w:szCs w:val="24"/>
          <w:lang w:val="en-US" w:eastAsia="zh-CN"/>
        </w:rPr>
        <w:t>对于</w:t>
      </w:r>
      <w:r>
        <w:rPr>
          <w:rFonts w:hint="eastAsia"/>
          <w:sz w:val="24"/>
          <w:szCs w:val="24"/>
        </w:rPr>
        <w:t>“</w:t>
      </w:r>
      <w:r>
        <w:rPr>
          <w:sz w:val="24"/>
          <w:szCs w:val="24"/>
        </w:rPr>
        <w:t>饿了么</w:t>
      </w:r>
      <w:r>
        <w:rPr>
          <w:rFonts w:hint="eastAsia"/>
          <w:sz w:val="24"/>
          <w:szCs w:val="24"/>
        </w:rPr>
        <w:t>”</w:t>
      </w:r>
      <w:r>
        <w:rPr>
          <w:sz w:val="24"/>
          <w:szCs w:val="24"/>
        </w:rPr>
        <w:t xml:space="preserve"> 外卖。民以食为天，“饿了么”外卖平台与用户日常生活息息相关，并能给用户带来便捷、优惠、消费保障等作用，能吸引大量高粘度的客户。这对于商家来说有强大的推广作用，可以吸引大量线下生活服务商家的加入。“饿了么”平台的发展可以为餐饮业发展贡献一份力，从而对整个</w:t>
      </w:r>
      <w:r>
        <w:rPr>
          <w:rFonts w:hint="eastAsia"/>
          <w:sz w:val="24"/>
          <w:szCs w:val="24"/>
        </w:rPr>
        <w:t>餐饮</w:t>
      </w:r>
      <w:r>
        <w:rPr>
          <w:sz w:val="24"/>
          <w:szCs w:val="24"/>
        </w:rPr>
        <w:t>行业做出发展，带来充足的现金流。同时，巨大的广告收入、加盟费以及形成规模后更多的盈利模式使得“饿了么”平台有更多的资金去发展壮大。</w:t>
      </w:r>
    </w:p>
    <w:p>
      <w:pPr>
        <w:pStyle w:val="4"/>
        <w:numPr>
          <w:numId w:val="0"/>
        </w:numPr>
        <w:rPr>
          <w:sz w:val="24"/>
          <w:szCs w:val="24"/>
        </w:rPr>
      </w:pPr>
      <w:r>
        <w:rPr>
          <w:sz w:val="24"/>
          <w:szCs w:val="24"/>
        </w:rPr>
        <w:drawing>
          <wp:inline distT="0" distB="0" distL="114300" distR="114300">
            <wp:extent cx="3485515" cy="2286635"/>
            <wp:effectExtent l="0" t="0" r="4445" b="14605"/>
            <wp:docPr id="6" name="图片 6" descr="微信图片_202012272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227211806"/>
                    <pic:cNvPicPr>
                      <a:picLocks noChangeAspect="1"/>
                    </pic:cNvPicPr>
                  </pic:nvPicPr>
                  <pic:blipFill>
                    <a:blip r:embed="rId6"/>
                    <a:stretch>
                      <a:fillRect/>
                    </a:stretch>
                  </pic:blipFill>
                  <pic:spPr>
                    <a:xfrm>
                      <a:off x="0" y="0"/>
                      <a:ext cx="3485515" cy="2286635"/>
                    </a:xfrm>
                    <a:prstGeom prst="rect">
                      <a:avLst/>
                    </a:prstGeom>
                  </pic:spPr>
                </pic:pic>
              </a:graphicData>
            </a:graphic>
          </wp:inline>
        </w:drawing>
      </w:r>
    </w:p>
    <w:p>
      <w:pPr>
        <w:pStyle w:val="4"/>
        <w:numPr>
          <w:numId w:val="0"/>
        </w:numPr>
        <w:rPr>
          <w:rFonts w:hint="eastAsia"/>
          <w:sz w:val="24"/>
          <w:szCs w:val="24"/>
          <w:lang w:val="en-US" w:eastAsia="zh-CN"/>
        </w:rPr>
      </w:pPr>
      <w:r>
        <w:rPr>
          <w:rFonts w:hint="eastAsia"/>
          <w:sz w:val="24"/>
          <w:szCs w:val="24"/>
          <w:lang w:val="en-US" w:eastAsia="zh-CN"/>
        </w:rPr>
        <w:t>是否上手：</w:t>
      </w:r>
    </w:p>
    <w:p>
      <w:pPr>
        <w:pStyle w:val="4"/>
        <w:numPr>
          <w:numId w:val="0"/>
        </w:numPr>
        <w:rPr>
          <w:rFonts w:hint="eastAsia"/>
          <w:sz w:val="24"/>
          <w:szCs w:val="24"/>
          <w:lang w:val="en-US" w:eastAsia="zh-CN"/>
        </w:rPr>
      </w:pPr>
      <w:r>
        <w:rPr>
          <w:rFonts w:hint="eastAsia"/>
          <w:sz w:val="24"/>
          <w:szCs w:val="24"/>
          <w:lang w:val="en-US" w:eastAsia="zh-CN"/>
        </w:rPr>
        <w:t>对于新手用户，饿了么没有前期的强制引导，只有简单的说明，但是外卖平台本身并不复杂，所以还是较好上手的。对于外卖平台说，前期要是强制的播放操作视频反而显得繁琐，用户是饿了才想去点外卖，这样引导反倒浪费时间。</w:t>
      </w:r>
      <w:r>
        <w:rPr>
          <w:rFonts w:hint="eastAsia"/>
          <w:sz w:val="24"/>
          <w:szCs w:val="24"/>
          <w:lang w:val="en-US" w:eastAsia="zh-CN"/>
        </w:rPr>
        <w:drawing>
          <wp:inline distT="0" distB="0" distL="114300" distR="114300">
            <wp:extent cx="1917700" cy="4262755"/>
            <wp:effectExtent l="0" t="0" r="2540" b="4445"/>
            <wp:docPr id="1" name="图片 1" descr="微信图片_2021033018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330182837"/>
                    <pic:cNvPicPr>
                      <a:picLocks noChangeAspect="1"/>
                    </pic:cNvPicPr>
                  </pic:nvPicPr>
                  <pic:blipFill>
                    <a:blip r:embed="rId7"/>
                    <a:stretch>
                      <a:fillRect/>
                    </a:stretch>
                  </pic:blipFill>
                  <pic:spPr>
                    <a:xfrm>
                      <a:off x="0" y="0"/>
                      <a:ext cx="1917700" cy="4262755"/>
                    </a:xfrm>
                    <a:prstGeom prst="rect">
                      <a:avLst/>
                    </a:prstGeom>
                  </pic:spPr>
                </pic:pic>
              </a:graphicData>
            </a:graphic>
          </wp:inline>
        </w:drawing>
      </w:r>
      <w:r>
        <w:rPr>
          <w:rFonts w:hint="eastAsia"/>
          <w:sz w:val="24"/>
          <w:szCs w:val="24"/>
          <w:lang w:val="en-US" w:eastAsia="zh-CN"/>
        </w:rPr>
        <w:drawing>
          <wp:inline distT="0" distB="0" distL="114300" distR="114300">
            <wp:extent cx="1922780" cy="4274185"/>
            <wp:effectExtent l="0" t="0" r="12700" b="8255"/>
            <wp:docPr id="2" name="图片 2" descr="微信图片_2021033018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330182817"/>
                    <pic:cNvPicPr>
                      <a:picLocks noChangeAspect="1"/>
                    </pic:cNvPicPr>
                  </pic:nvPicPr>
                  <pic:blipFill>
                    <a:blip r:embed="rId8"/>
                    <a:stretch>
                      <a:fillRect/>
                    </a:stretch>
                  </pic:blipFill>
                  <pic:spPr>
                    <a:xfrm>
                      <a:off x="0" y="0"/>
                      <a:ext cx="1922780" cy="4274185"/>
                    </a:xfrm>
                    <a:prstGeom prst="rect">
                      <a:avLst/>
                    </a:prstGeom>
                  </pic:spPr>
                </pic:pic>
              </a:graphicData>
            </a:graphic>
          </wp:inline>
        </w:drawing>
      </w:r>
    </w:p>
    <w:p>
      <w:pPr>
        <w:pStyle w:val="4"/>
        <w:numPr>
          <w:numId w:val="0"/>
        </w:numPr>
        <w:rPr>
          <w:rFonts w:hint="eastAsia"/>
          <w:sz w:val="24"/>
          <w:szCs w:val="24"/>
          <w:lang w:val="en-US" w:eastAsia="zh-CN"/>
        </w:rPr>
      </w:pPr>
      <w:r>
        <w:rPr>
          <w:rFonts w:hint="eastAsia"/>
          <w:sz w:val="24"/>
          <w:szCs w:val="24"/>
          <w:lang w:val="en-US" w:eastAsia="zh-CN"/>
        </w:rPr>
        <w:t>商业模式：</w:t>
      </w:r>
    </w:p>
    <w:p>
      <w:pPr>
        <w:pStyle w:val="4"/>
        <w:numPr>
          <w:numId w:val="0"/>
        </w:numPr>
        <w:rPr>
          <w:rFonts w:hint="eastAsia"/>
          <w:sz w:val="24"/>
          <w:szCs w:val="24"/>
          <w:lang w:val="en-US" w:eastAsia="zh-CN"/>
        </w:rPr>
      </w:pPr>
      <w:r>
        <w:rPr>
          <w:rFonts w:hint="eastAsia"/>
          <w:sz w:val="24"/>
          <w:szCs w:val="24"/>
          <w:lang w:val="en-US" w:eastAsia="zh-CN"/>
        </w:rPr>
        <w:t>随着竞争的日益激烈，饿了么不断发展创新，目前形成如下几种盈利方式：</w:t>
      </w:r>
    </w:p>
    <w:p>
      <w:pPr>
        <w:pStyle w:val="4"/>
        <w:numPr>
          <w:numId w:val="0"/>
        </w:numPr>
        <w:rPr>
          <w:rFonts w:hint="eastAsia"/>
          <w:sz w:val="24"/>
          <w:szCs w:val="24"/>
          <w:lang w:val="en-US" w:eastAsia="zh-CN"/>
        </w:rPr>
      </w:pPr>
      <w:r>
        <w:rPr>
          <w:rFonts w:hint="eastAsia"/>
          <w:sz w:val="24"/>
          <w:szCs w:val="24"/>
          <w:lang w:val="en-US" w:eastAsia="zh-CN"/>
        </w:rPr>
        <w:t>一是商家入驻平台费用。饿了么以前向入驻外卖餐厅收取佣金，后来改为收取固定服务费，这一收费方式更容易为商家接受，还能够改善网站现金流，免去每月结算和催收佣金的烦恼。这是饿了么目前的主要收入。</w:t>
      </w:r>
    </w:p>
    <w:p>
      <w:pPr>
        <w:pStyle w:val="4"/>
        <w:numPr>
          <w:numId w:val="0"/>
        </w:numPr>
        <w:rPr>
          <w:rFonts w:hint="eastAsia"/>
          <w:sz w:val="24"/>
          <w:szCs w:val="24"/>
          <w:lang w:val="en-US" w:eastAsia="zh-CN"/>
        </w:rPr>
      </w:pPr>
      <w:r>
        <w:rPr>
          <w:rFonts w:hint="eastAsia"/>
          <w:sz w:val="24"/>
          <w:szCs w:val="24"/>
          <w:lang w:val="en-US" w:eastAsia="zh-CN"/>
        </w:rPr>
        <w:t>二是竞价排位：平台将最前面几个铺位作为广告铺位，根据商家的竞价，收取月租。</w:t>
      </w:r>
    </w:p>
    <w:p>
      <w:pPr>
        <w:pStyle w:val="4"/>
        <w:numPr>
          <w:numId w:val="0"/>
        </w:numPr>
        <w:rPr>
          <w:rFonts w:hint="eastAsia"/>
          <w:sz w:val="24"/>
          <w:szCs w:val="24"/>
          <w:lang w:val="en-US" w:eastAsia="zh-CN"/>
        </w:rPr>
      </w:pPr>
      <w:r>
        <w:rPr>
          <w:rFonts w:hint="eastAsia"/>
          <w:sz w:val="24"/>
          <w:szCs w:val="24"/>
          <w:lang w:val="en-US" w:eastAsia="zh-CN"/>
        </w:rPr>
        <w:t>三是增值收费：平台定期开展活动，参与的商家收取一部分费用。</w:t>
      </w:r>
    </w:p>
    <w:p>
      <w:pPr>
        <w:pStyle w:val="4"/>
        <w:numPr>
          <w:numId w:val="0"/>
        </w:numPr>
        <w:rPr>
          <w:sz w:val="24"/>
          <w:szCs w:val="24"/>
        </w:rPr>
      </w:pPr>
      <w:r>
        <w:rPr>
          <w:rFonts w:hint="eastAsia"/>
          <w:sz w:val="24"/>
          <w:szCs w:val="24"/>
          <w:lang w:val="en-US" w:eastAsia="zh-CN"/>
        </w:rPr>
        <w:t>四是广告收费：线下的宣传单推广，收取宣传单版面费用；线上的横板广告费用。</w:t>
      </w:r>
    </w:p>
    <w:p>
      <w:pPr>
        <w:pStyle w:val="4"/>
        <w:ind w:left="0" w:leftChars="0" w:firstLine="0" w:firstLineChars="0"/>
        <w:rPr>
          <w:sz w:val="24"/>
          <w:szCs w:val="24"/>
        </w:rPr>
      </w:pPr>
      <w:r>
        <w:rPr>
          <w:sz w:val="24"/>
          <w:szCs w:val="24"/>
        </w:rPr>
        <w:t>优势( Strengths)分析</w:t>
      </w:r>
    </w:p>
    <w:p>
      <w:pPr>
        <w:pStyle w:val="4"/>
        <w:ind w:left="0" w:leftChars="0" w:firstLine="0" w:firstLineChars="0"/>
        <w:rPr>
          <w:rFonts w:hint="eastAsia" w:ascii="仿宋" w:hAnsi="仿宋" w:eastAsiaTheme="minorEastAsia"/>
          <w:sz w:val="24"/>
          <w:szCs w:val="24"/>
          <w:lang w:eastAsia="zh-CN"/>
        </w:rPr>
      </w:pPr>
      <w:r>
        <w:rPr>
          <w:sz w:val="24"/>
          <w:szCs w:val="24"/>
        </w:rPr>
        <w:t>“饿了么”有其强大的群众基础，</w:t>
      </w:r>
      <w:r>
        <w:rPr>
          <w:rFonts w:hint="eastAsia"/>
          <w:sz w:val="24"/>
          <w:szCs w:val="24"/>
        </w:rPr>
        <w:t>一</w:t>
      </w:r>
      <w:r>
        <w:rPr>
          <w:sz w:val="24"/>
          <w:szCs w:val="24"/>
        </w:rPr>
        <w:t>直专注于外卖行业积累了大量的客户，其中白领阶层为其主要的忠实客户。 “饿了么”</w:t>
      </w:r>
      <w:r>
        <w:rPr>
          <w:rFonts w:hint="eastAsia"/>
          <w:sz w:val="24"/>
          <w:szCs w:val="24"/>
        </w:rPr>
        <w:t>也</w:t>
      </w:r>
      <w:r>
        <w:rPr>
          <w:sz w:val="24"/>
          <w:szCs w:val="24"/>
        </w:rPr>
        <w:t>看中了大学生消费群体，在提供更多的促销优惠打入校园市场之后，由于大学生接受新事物的能力特别强，且</w:t>
      </w:r>
      <w:r>
        <w:rPr>
          <w:rFonts w:hint="eastAsia"/>
          <w:sz w:val="24"/>
          <w:szCs w:val="24"/>
        </w:rPr>
        <w:t>有许</w:t>
      </w:r>
      <w:r>
        <w:rPr>
          <w:sz w:val="24"/>
          <w:szCs w:val="24"/>
        </w:rPr>
        <w:t>多为外卖</w:t>
      </w:r>
      <w:r>
        <w:rPr>
          <w:rFonts w:hint="eastAsia"/>
          <w:sz w:val="24"/>
          <w:szCs w:val="24"/>
        </w:rPr>
        <w:t>的热衷人员</w:t>
      </w:r>
      <w:r>
        <w:rPr>
          <w:sz w:val="24"/>
          <w:szCs w:val="24"/>
        </w:rPr>
        <w:t>，进一步巩固了其消费群体。饿了么邀请</w:t>
      </w:r>
      <w:r>
        <w:rPr>
          <w:rFonts w:hint="eastAsia"/>
          <w:sz w:val="24"/>
          <w:szCs w:val="24"/>
        </w:rPr>
        <w:t>明星</w:t>
      </w:r>
      <w:r>
        <w:rPr>
          <w:sz w:val="24"/>
          <w:szCs w:val="24"/>
        </w:rPr>
        <w:t>代言人，</w:t>
      </w:r>
      <w:r>
        <w:rPr>
          <w:rFonts w:hint="eastAsia"/>
          <w:sz w:val="24"/>
          <w:szCs w:val="24"/>
        </w:rPr>
        <w:t>随着明星的推广与热度，</w:t>
      </w:r>
      <w:r>
        <w:rPr>
          <w:sz w:val="24"/>
          <w:szCs w:val="24"/>
        </w:rPr>
        <w:t>使得这些明星所带来的效应进一步加强，使得“饿了么”得到进一步的宣传推广。</w:t>
      </w:r>
    </w:p>
    <w:p>
      <w:pPr>
        <w:pStyle w:val="4"/>
        <w:ind w:left="0" w:leftChars="0" w:firstLine="0" w:firstLineChars="0"/>
        <w:rPr>
          <w:rFonts w:hint="eastAsia" w:ascii="仿宋" w:hAnsi="仿宋" w:eastAsiaTheme="minorEastAsia"/>
          <w:sz w:val="24"/>
          <w:szCs w:val="24"/>
          <w:lang w:eastAsia="zh-CN"/>
        </w:rPr>
      </w:pPr>
      <w:r>
        <w:rPr>
          <w:rFonts w:hint="eastAsia" w:ascii="仿宋" w:hAnsi="仿宋" w:eastAsiaTheme="minorEastAsia"/>
          <w:sz w:val="24"/>
          <w:szCs w:val="24"/>
          <w:lang w:eastAsia="zh-CN"/>
        </w:rPr>
        <w:drawing>
          <wp:inline distT="0" distB="0" distL="114300" distR="114300">
            <wp:extent cx="2036445" cy="3616325"/>
            <wp:effectExtent l="0" t="0" r="5715" b="10795"/>
            <wp:docPr id="3" name="图片 3" descr="微信图片_2020122813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228132910"/>
                    <pic:cNvPicPr>
                      <a:picLocks noChangeAspect="1"/>
                    </pic:cNvPicPr>
                  </pic:nvPicPr>
                  <pic:blipFill>
                    <a:blip r:embed="rId9"/>
                    <a:stretch>
                      <a:fillRect/>
                    </a:stretch>
                  </pic:blipFill>
                  <pic:spPr>
                    <a:xfrm>
                      <a:off x="0" y="0"/>
                      <a:ext cx="2036445" cy="3616325"/>
                    </a:xfrm>
                    <a:prstGeom prst="rect">
                      <a:avLst/>
                    </a:prstGeom>
                  </pic:spPr>
                </pic:pic>
              </a:graphicData>
            </a:graphic>
          </wp:inline>
        </w:drawing>
      </w:r>
    </w:p>
    <w:p>
      <w:pPr>
        <w:pStyle w:val="4"/>
        <w:ind w:left="0" w:leftChars="0" w:firstLine="0" w:firstLineChars="0"/>
        <w:rPr>
          <w:rFonts w:ascii="仿宋" w:hAnsi="仿宋" w:eastAsia="仿宋"/>
          <w:sz w:val="24"/>
          <w:szCs w:val="24"/>
        </w:rPr>
      </w:pPr>
      <w:r>
        <w:rPr>
          <w:sz w:val="24"/>
          <w:szCs w:val="24"/>
        </w:rPr>
        <w:t>2.劣势( Weaknesses)分析</w:t>
      </w:r>
      <w:r>
        <w:rPr>
          <w:sz w:val="24"/>
          <w:szCs w:val="24"/>
        </w:rPr>
        <w:br w:type="textWrapping"/>
      </w:r>
      <w:r>
        <w:rPr>
          <w:sz w:val="24"/>
          <w:szCs w:val="24"/>
        </w:rPr>
        <w:t>作为外卖餐饮业，最看重的就是速度与卫生。</w:t>
      </w:r>
      <w:r>
        <w:rPr>
          <w:rFonts w:hint="eastAsia"/>
          <w:sz w:val="24"/>
          <w:szCs w:val="24"/>
        </w:rPr>
        <w:t>然而</w:t>
      </w:r>
      <w:r>
        <w:rPr>
          <w:sz w:val="24"/>
          <w:szCs w:val="24"/>
        </w:rPr>
        <w:t>由于“饿了么”的用户群增长，使得订单量也增多，势必会导致外卖配送效率下降，而大多商家为了节约成本不增加配送员，导致用户等待时间不断增长。同时，由于线下管理困难，许多无证经营的黑餐馆也越来越多，食品卫生安全得不到有效的保证。</w:t>
      </w:r>
    </w:p>
    <w:p>
      <w:pPr>
        <w:pStyle w:val="4"/>
        <w:numPr>
          <w:ilvl w:val="0"/>
          <w:numId w:val="2"/>
        </w:numPr>
        <w:ind w:left="0" w:leftChars="0" w:firstLine="0" w:firstLineChars="0"/>
        <w:rPr>
          <w:sz w:val="24"/>
          <w:szCs w:val="24"/>
        </w:rPr>
      </w:pPr>
      <w:r>
        <w:rPr>
          <w:sz w:val="24"/>
          <w:szCs w:val="24"/>
        </w:rPr>
        <w:t>机遇( Opportunities)分析</w:t>
      </w:r>
      <w:r>
        <w:rPr>
          <w:sz w:val="24"/>
          <w:szCs w:val="24"/>
        </w:rPr>
        <w:br w:type="textWrapping"/>
      </w:r>
      <w:r>
        <w:rPr>
          <w:sz w:val="24"/>
          <w:szCs w:val="24"/>
        </w:rPr>
        <w:t>“饿了么”在2015年8月，已获得6.3亿美元的融资，有力的资金支持使公司规模得以不断扩大。同时，“饿了么”开始发展特色外卖，例如采用T+1模式，培训专业送餐员，与商户合作，杜绝物业城管的内外夹击，顺利成为外卖早餐的领军品牌，未来“饿了么”的发展还有很大的空间。</w:t>
      </w:r>
    </w:p>
    <w:p>
      <w:pPr>
        <w:pStyle w:val="4"/>
        <w:numPr>
          <w:ilvl w:val="0"/>
          <w:numId w:val="2"/>
        </w:numPr>
        <w:ind w:left="0" w:leftChars="0" w:firstLine="0" w:firstLineChars="0"/>
        <w:rPr>
          <w:rFonts w:hint="eastAsia"/>
          <w:sz w:val="24"/>
          <w:szCs w:val="24"/>
        </w:rPr>
      </w:pPr>
      <w:r>
        <w:rPr>
          <w:sz w:val="24"/>
          <w:szCs w:val="24"/>
        </w:rPr>
        <w:t>威胁(Threats) 分析</w:t>
      </w:r>
      <w:r>
        <w:rPr>
          <w:sz w:val="24"/>
          <w:szCs w:val="24"/>
        </w:rPr>
        <w:br w:type="textWrapping"/>
      </w:r>
      <w:r>
        <w:rPr>
          <w:sz w:val="24"/>
          <w:szCs w:val="24"/>
        </w:rPr>
        <w:t>虽然“饿了么”的发展正处于蒸蒸日上的时期，但同时也存在着不少的威胁，比如同行的扩张范围也越来越大、影响了其发展、同时、为抢占更多用户、两家外卖采用降价的方式展开大战、其中饿了么</w:t>
      </w:r>
      <w:r>
        <w:rPr>
          <w:rFonts w:hint="eastAsia"/>
          <w:sz w:val="24"/>
          <w:szCs w:val="24"/>
        </w:rPr>
        <w:t xml:space="preserve"> </w:t>
      </w:r>
      <w:r>
        <w:rPr>
          <w:sz w:val="24"/>
          <w:szCs w:val="24"/>
        </w:rPr>
        <w:t>的每日补贴超过百万、这样做只会恶性循环</w:t>
      </w:r>
    </w:p>
    <w:p>
      <w:pPr>
        <w:rPr>
          <w:rFonts w:hint="eastAsia"/>
          <w:sz w:val="24"/>
          <w:szCs w:val="24"/>
        </w:rPr>
      </w:pPr>
      <w:r>
        <w:rPr>
          <w:rFonts w:hint="eastAsia"/>
          <w:sz w:val="24"/>
          <w:szCs w:val="24"/>
        </w:rPr>
        <w:t>目标市场</w:t>
      </w:r>
    </w:p>
    <w:p>
      <w:pPr>
        <w:rPr>
          <w:rFonts w:hint="eastAsia"/>
          <w:sz w:val="24"/>
          <w:szCs w:val="24"/>
        </w:rPr>
      </w:pPr>
      <w:r>
        <w:rPr>
          <w:rFonts w:hint="eastAsia"/>
          <w:sz w:val="24"/>
          <w:szCs w:val="24"/>
        </w:rPr>
        <w:t xml:space="preserve"> 饿了么早期的重要用户群体为高校学生，学生群体人口密度大、周边商圈成熟、推广成本低、扩散速度快，这让饿了么快速获得了广泛知名度。然而在众多外卖O2O平台烧钱火并的过程中，越来越多的问题也凸显出来：学生群体消费能力有限，且受学校食堂、假期、优惠促销等多方面因素的影响，用户忠诚度相对较低。因而从2014年起，青年白领成为饿了么重点推进的群体，饿了么为此不断完善配送体系，成立主打中高端餐饮的品牌馆，自建物流配送，从各方面来迎合白领群体的消费需求。</w:t>
      </w:r>
    </w:p>
    <w:p>
      <w:pPr>
        <w:rPr>
          <w:rFonts w:hint="eastAsia"/>
          <w:sz w:val="24"/>
          <w:szCs w:val="24"/>
        </w:rPr>
      </w:pPr>
    </w:p>
    <w:p>
      <w:pPr>
        <w:rPr>
          <w:rFonts w:hint="eastAsia" w:eastAsiaTheme="minorEastAsia"/>
          <w:sz w:val="24"/>
          <w:szCs w:val="24"/>
          <w:lang w:val="en-US" w:eastAsia="zh-CN"/>
        </w:rPr>
      </w:pPr>
      <w:r>
        <w:rPr>
          <w:rFonts w:hint="eastAsia"/>
          <w:sz w:val="24"/>
          <w:szCs w:val="24"/>
        </w:rPr>
        <w:t>分析排行榜里的活跃用户增幅的原因</w:t>
      </w:r>
      <w:r>
        <w:rPr>
          <w:rFonts w:hint="eastAsia"/>
          <w:sz w:val="24"/>
          <w:szCs w:val="24"/>
          <w:lang w:eastAsia="zh-CN"/>
        </w:rPr>
        <w:t>：</w:t>
      </w:r>
    </w:p>
    <w:p>
      <w:pPr>
        <w:rPr>
          <w:rFonts w:hint="eastAsia"/>
          <w:sz w:val="24"/>
          <w:szCs w:val="24"/>
          <w:lang w:val="en-US" w:eastAsia="zh-CN"/>
        </w:rPr>
      </w:pPr>
      <w:r>
        <w:rPr>
          <w:rFonts w:hint="eastAsia"/>
          <w:sz w:val="24"/>
          <w:szCs w:val="24"/>
          <w:lang w:val="en-US" w:eastAsia="zh-CN"/>
        </w:rPr>
        <w:t>外卖已经成为大多数年轻人饮食方式，具有不被空间性，时间性限制的特点。当今时代越来越快速，对于许多人来说自己做饭和去堂食都比较消耗时间，因此能够直接送上门的外卖更加方便。随着手机的不断普及和信息化的发展，外卖用户也不断提高，饿了么作为外卖平台的两大巨头之一，用户也增加了3.02%。</w:t>
      </w:r>
    </w:p>
    <w:p>
      <w:pPr>
        <w:rPr>
          <w:rFonts w:hint="default"/>
          <w:sz w:val="24"/>
          <w:szCs w:val="24"/>
          <w:lang w:val="en-US" w:eastAsia="zh-CN"/>
        </w:rPr>
      </w:pPr>
      <w:r>
        <w:rPr>
          <w:rFonts w:hint="eastAsia"/>
          <w:sz w:val="24"/>
          <w:szCs w:val="24"/>
          <w:lang w:val="en-US" w:eastAsia="zh-CN"/>
        </w:rPr>
        <w:t>用户涨幅要综合根据应用是否还适应当今时代的潮流、自身的功能、同类APP的竞争和用户使用习惯等等。京东，今日头条等应用排名靠前，但是用户缺因此少了很多，京东、淘宝、拼多多属于同类市场方式，随着越来越快捷的物流，京东唯以自傲的物流速度竞争力已经相对弱化，并且淘宝的子APP天猫当天达，次日达对于用户来说更加具有吸引力，而京东的另一个保值正品的诺言，因为中国大部分人群对于正品的需求面不大，而消费高的用户毕竟占据少数，随着消费的不断下沉，拼多多价格较低的商品成为其购物的首选，因此京东用户下降大。由此列来说，无论是任何平台都要具有自身独一无二的服务和属性，饿了么与美团虽然都是同一类型的APP，但是美团本身不仅仅推出外卖服务，其包括吃喝玩乐等人们日常生活娱乐的各个部分，因此比饿了么更占优势。</w:t>
      </w:r>
    </w:p>
    <w:p>
      <w:pPr>
        <w:rPr>
          <w:rFonts w:hint="default" w:eastAsiaTheme="minorEastAsia"/>
          <w:sz w:val="24"/>
          <w:szCs w:val="24"/>
          <w:lang w:val="en-US" w:eastAsia="zh-CN"/>
        </w:rPr>
      </w:pPr>
      <w:r>
        <w:rPr>
          <w:rFonts w:hint="default" w:eastAsiaTheme="minorEastAsia"/>
          <w:sz w:val="24"/>
          <w:szCs w:val="24"/>
          <w:lang w:val="en-US" w:eastAsia="zh-CN"/>
        </w:rPr>
        <w:drawing>
          <wp:inline distT="0" distB="0" distL="114300" distR="114300">
            <wp:extent cx="5273040" cy="309880"/>
            <wp:effectExtent l="0" t="0" r="0" b="10160"/>
            <wp:docPr id="8" name="图片 8" descr="微信图片_2021033019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330194500"/>
                    <pic:cNvPicPr>
                      <a:picLocks noChangeAspect="1"/>
                    </pic:cNvPicPr>
                  </pic:nvPicPr>
                  <pic:blipFill>
                    <a:blip r:embed="rId10"/>
                    <a:stretch>
                      <a:fillRect/>
                    </a:stretch>
                  </pic:blipFill>
                  <pic:spPr>
                    <a:xfrm>
                      <a:off x="0" y="0"/>
                      <a:ext cx="5273040" cy="309880"/>
                    </a:xfrm>
                    <a:prstGeom prst="rect">
                      <a:avLst/>
                    </a:prstGeom>
                  </pic:spPr>
                </pic:pic>
              </a:graphicData>
            </a:graphic>
          </wp:inline>
        </w:drawing>
      </w:r>
    </w:p>
    <w:p>
      <w:pPr>
        <w:rPr>
          <w:sz w:val="24"/>
          <w:szCs w:val="24"/>
        </w:rPr>
      </w:pPr>
      <w:r>
        <w:rPr>
          <w:sz w:val="24"/>
          <w:szCs w:val="24"/>
        </w:rPr>
        <w:drawing>
          <wp:inline distT="0" distB="0" distL="114300" distR="114300">
            <wp:extent cx="4684395" cy="2747645"/>
            <wp:effectExtent l="0" t="0" r="9525" b="10795"/>
            <wp:docPr id="7" name="图片 7" descr="微信图片_2020122721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227210552"/>
                    <pic:cNvPicPr>
                      <a:picLocks noChangeAspect="1"/>
                    </pic:cNvPicPr>
                  </pic:nvPicPr>
                  <pic:blipFill>
                    <a:blip r:embed="rId11"/>
                    <a:stretch>
                      <a:fillRect/>
                    </a:stretch>
                  </pic:blipFill>
                  <pic:spPr>
                    <a:xfrm>
                      <a:off x="0" y="0"/>
                      <a:ext cx="4684395" cy="2747645"/>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我对饿了么APP的看法。</w:t>
      </w:r>
    </w:p>
    <w:p>
      <w:pPr>
        <w:rPr>
          <w:rFonts w:hint="eastAsia"/>
          <w:sz w:val="24"/>
          <w:szCs w:val="24"/>
          <w:lang w:val="en-US" w:eastAsia="zh-CN"/>
        </w:rPr>
      </w:pPr>
      <w:r>
        <w:rPr>
          <w:rFonts w:hint="eastAsia"/>
          <w:sz w:val="24"/>
          <w:szCs w:val="24"/>
          <w:lang w:val="en-US" w:eastAsia="zh-CN"/>
        </w:rPr>
        <w:t>根据我使用这两个APP的对比上看，饿了么平台相比美团要更加便宜，因此成为我日常外卖的首选，但饿了么APP目前出现了几个比较大的缺陷，</w:t>
      </w:r>
    </w:p>
    <w:p>
      <w:pPr>
        <w:rPr>
          <w:rFonts w:hint="eastAsia"/>
          <w:sz w:val="24"/>
          <w:szCs w:val="24"/>
          <w:lang w:val="en-US" w:eastAsia="zh-CN"/>
        </w:rPr>
      </w:pPr>
      <w:r>
        <w:rPr>
          <w:rFonts w:hint="eastAsia"/>
          <w:sz w:val="24"/>
          <w:szCs w:val="24"/>
          <w:lang w:val="en-US" w:eastAsia="zh-CN"/>
        </w:rPr>
        <w:t>1.无法平衡用户与商家的利益，饿了么为了吸引用户，在平台推出优惠券，抵用券等，在一些商家的满减优惠叠加下，很容易出现一些时候用户以极低的价格购买到外卖，损害了商家的利益，店家售出一份外卖不赚钱甚至亏钱。近几年出现不少商家因为满减问题和顾客产生冲突的事件，原因是因为顾客用了大量的优惠券导致订单金额少。</w:t>
      </w:r>
    </w:p>
    <w:p>
      <w:pPr>
        <w:rPr>
          <w:rFonts w:hint="eastAsia"/>
          <w:sz w:val="24"/>
          <w:szCs w:val="24"/>
          <w:lang w:val="en-US" w:eastAsia="zh-CN"/>
        </w:rPr>
      </w:pPr>
      <w:r>
        <w:rPr>
          <w:rFonts w:hint="eastAsia"/>
          <w:sz w:val="24"/>
          <w:szCs w:val="24"/>
          <w:lang w:val="en-US" w:eastAsia="zh-CN"/>
        </w:rPr>
        <w:t>但满减金额由商家设置，优惠券是在平台开通了会员以后赠送/加购，归根到底是商家在设置时候出现了问题。平台既然允许使用优惠券等优惠方式，消费者完全可以利用这一规则来进行购买，</w:t>
      </w:r>
    </w:p>
    <w:p>
      <w:pPr>
        <w:rPr>
          <w:rFonts w:hint="default"/>
          <w:sz w:val="24"/>
          <w:szCs w:val="24"/>
          <w:lang w:val="en-US" w:eastAsia="zh-CN"/>
        </w:rPr>
      </w:pPr>
      <w:r>
        <w:rPr>
          <w:rFonts w:hint="eastAsia"/>
          <w:sz w:val="24"/>
          <w:szCs w:val="24"/>
          <w:lang w:val="en-US" w:eastAsia="zh-CN"/>
        </w:rPr>
        <w:t>诚然，虽然有些时候这些折扣是因为商家为了营销引流推出的活动，但一些刚上架的店家不了解满减等规则，所以需要平台提前告知，并且让商家把持住一个平衡点。</w:t>
      </w:r>
    </w:p>
    <w:p>
      <w:pPr>
        <w:rPr>
          <w:rFonts w:hint="eastAsia"/>
          <w:sz w:val="24"/>
          <w:szCs w:val="24"/>
          <w:lang w:val="en-US" w:eastAsia="zh-CN"/>
        </w:rPr>
      </w:pPr>
      <w:r>
        <w:rPr>
          <w:rFonts w:hint="default"/>
          <w:sz w:val="24"/>
          <w:szCs w:val="24"/>
          <w:lang w:val="en-US" w:eastAsia="zh-CN"/>
        </w:rPr>
        <w:drawing>
          <wp:inline distT="0" distB="0" distL="114300" distR="114300">
            <wp:extent cx="2595245" cy="7553960"/>
            <wp:effectExtent l="0" t="0" r="10795" b="5080"/>
            <wp:docPr id="10" name="图片 10" descr="微信图片_2021033023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330235926"/>
                    <pic:cNvPicPr>
                      <a:picLocks noChangeAspect="1"/>
                    </pic:cNvPicPr>
                  </pic:nvPicPr>
                  <pic:blipFill>
                    <a:blip r:embed="rId12"/>
                    <a:stretch>
                      <a:fillRect/>
                    </a:stretch>
                  </pic:blipFill>
                  <pic:spPr>
                    <a:xfrm>
                      <a:off x="0" y="0"/>
                      <a:ext cx="2595245" cy="7553960"/>
                    </a:xfrm>
                    <a:prstGeom prst="rect">
                      <a:avLst/>
                    </a:prstGeom>
                  </pic:spPr>
                </pic:pic>
              </a:graphicData>
            </a:graphic>
          </wp:inline>
        </w:drawing>
      </w:r>
      <w:r>
        <w:rPr>
          <w:rFonts w:hint="default"/>
          <w:sz w:val="24"/>
          <w:szCs w:val="24"/>
          <w:lang w:val="en-US" w:eastAsia="zh-CN"/>
        </w:rPr>
        <w:drawing>
          <wp:inline distT="0" distB="0" distL="114300" distR="114300">
            <wp:extent cx="2644140" cy="7546340"/>
            <wp:effectExtent l="0" t="0" r="7620" b="12700"/>
            <wp:docPr id="11" name="图片 11" descr="C:\Users\liu\Desktop\学习作业\2021春季学期\电商专业导论实践\个人作业\微信图片_20210330235930.jpg微信图片_2021033023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iu\Desktop\学习作业\2021春季学期\电商专业导论实践\个人作业\微信图片_20210330235930.jpg微信图片_20210330235930"/>
                    <pic:cNvPicPr>
                      <a:picLocks noChangeAspect="1"/>
                    </pic:cNvPicPr>
                  </pic:nvPicPr>
                  <pic:blipFill>
                    <a:blip r:embed="rId13"/>
                    <a:srcRect/>
                    <a:stretch>
                      <a:fillRect/>
                    </a:stretch>
                  </pic:blipFill>
                  <pic:spPr>
                    <a:xfrm>
                      <a:off x="0" y="0"/>
                      <a:ext cx="2644140" cy="7546340"/>
                    </a:xfrm>
                    <a:prstGeom prst="rect">
                      <a:avLst/>
                    </a:prstGeom>
                  </pic:spPr>
                </pic:pic>
              </a:graphicData>
            </a:graphic>
          </wp:inline>
        </w:drawing>
      </w:r>
    </w:p>
    <w:p>
      <w:pPr>
        <w:numPr>
          <w:ilvl w:val="0"/>
          <w:numId w:val="1"/>
        </w:numPr>
        <w:ind w:left="0" w:leftChars="0" w:firstLine="480" w:firstLineChars="200"/>
        <w:rPr>
          <w:rFonts w:hint="eastAsia"/>
          <w:sz w:val="24"/>
          <w:szCs w:val="24"/>
          <w:lang w:val="en-US" w:eastAsia="zh-CN"/>
        </w:rPr>
      </w:pPr>
      <w:r>
        <w:rPr>
          <w:rFonts w:hint="eastAsia"/>
          <w:sz w:val="24"/>
          <w:szCs w:val="24"/>
          <w:lang w:val="en-US" w:eastAsia="zh-CN"/>
        </w:rPr>
        <w:t>对于饿了么等外卖平台来说，近几年出现了一些成人用品店铺提供送外卖的服务，暂且不评价饿了么对于商家提供这种服务是否可行，但饿了么本身对于这些店铺未进行分级处理，不利于青少年的健康，因此我认为需要进行调整。</w:t>
      </w:r>
    </w:p>
    <w:p>
      <w:pPr>
        <w:numPr>
          <w:numId w:val="0"/>
        </w:numPr>
        <w:ind w:leftChars="200"/>
        <w:rPr>
          <w:rFonts w:hint="default"/>
          <w:sz w:val="24"/>
          <w:szCs w:val="24"/>
          <w:lang w:val="en-US" w:eastAsia="zh-CN"/>
        </w:rPr>
      </w:pPr>
      <w:r>
        <w:rPr>
          <w:rFonts w:hint="default"/>
          <w:sz w:val="24"/>
          <w:szCs w:val="24"/>
          <w:lang w:val="en-US" w:eastAsia="zh-CN"/>
        </w:rPr>
        <w:drawing>
          <wp:inline distT="0" distB="0" distL="114300" distR="114300">
            <wp:extent cx="3983355" cy="8851265"/>
            <wp:effectExtent l="0" t="0" r="9525" b="3175"/>
            <wp:docPr id="12" name="图片 12" descr="微信图片_2021033100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331001942"/>
                    <pic:cNvPicPr>
                      <a:picLocks noChangeAspect="1"/>
                    </pic:cNvPicPr>
                  </pic:nvPicPr>
                  <pic:blipFill>
                    <a:blip r:embed="rId14"/>
                    <a:stretch>
                      <a:fillRect/>
                    </a:stretch>
                  </pic:blipFill>
                  <pic:spPr>
                    <a:xfrm>
                      <a:off x="0" y="0"/>
                      <a:ext cx="3983355" cy="8851265"/>
                    </a:xfrm>
                    <a:prstGeom prst="rect">
                      <a:avLst/>
                    </a:prstGeom>
                  </pic:spPr>
                </pic:pic>
              </a:graphicData>
            </a:graphic>
          </wp:inline>
        </w:drawing>
      </w:r>
    </w:p>
    <w:p>
      <w:pPr>
        <w:numPr>
          <w:ilvl w:val="0"/>
          <w:numId w:val="1"/>
        </w:numPr>
        <w:ind w:left="0" w:leftChars="0" w:firstLine="480" w:firstLineChars="200"/>
        <w:rPr>
          <w:rFonts w:hint="eastAsia"/>
          <w:sz w:val="24"/>
          <w:szCs w:val="24"/>
          <w:lang w:val="en-US" w:eastAsia="zh-CN"/>
        </w:rPr>
      </w:pPr>
      <w:r>
        <w:rPr>
          <w:rFonts w:hint="eastAsia"/>
          <w:sz w:val="24"/>
          <w:szCs w:val="24"/>
          <w:lang w:val="en-US" w:eastAsia="zh-CN"/>
        </w:rPr>
        <w:t>当今饿了么监管等方面出现问题，顾客用餐出现的问题只能找商家沟通，而且对于骑手的问题也很难处理，之前饿了么未很好审核资质问题，导致一些黑工坊上架，他们售卖的食物使用变质材料，地沟油，卫生问题差，导致一部分消费者对于外卖产生阴影，影响了用户对平台的信任度。</w:t>
      </w:r>
    </w:p>
    <w:p>
      <w:pPr>
        <w:numPr>
          <w:numId w:val="0"/>
        </w:numPr>
        <w:rPr>
          <w:rFonts w:hint="eastAsia"/>
          <w:sz w:val="24"/>
          <w:szCs w:val="24"/>
          <w:lang w:val="en-US" w:eastAsia="zh-CN"/>
        </w:rPr>
      </w:pPr>
    </w:p>
    <w:p>
      <w:pPr>
        <w:numPr>
          <w:ilvl w:val="0"/>
          <w:numId w:val="1"/>
        </w:numPr>
        <w:ind w:left="0" w:leftChars="0" w:firstLine="480" w:firstLineChars="200"/>
        <w:rPr>
          <w:rFonts w:hint="eastAsia"/>
          <w:sz w:val="24"/>
          <w:szCs w:val="24"/>
          <w:lang w:val="en-US" w:eastAsia="zh-CN"/>
        </w:rPr>
      </w:pPr>
      <w:r>
        <w:rPr>
          <w:rFonts w:hint="eastAsia"/>
          <w:sz w:val="24"/>
          <w:szCs w:val="24"/>
          <w:lang w:val="en-US" w:eastAsia="zh-CN"/>
        </w:rPr>
        <w:t>饿了么对于骑手送餐和商家出餐之间存在消息延迟，前段时间出现外卖小哥订单延迟怒砸桌被店家殴打事件，让小哥崩溃砸东西的原因有两个：</w:t>
      </w:r>
    </w:p>
    <w:p>
      <w:pPr>
        <w:numPr>
          <w:numId w:val="0"/>
        </w:numPr>
        <w:rPr>
          <w:rFonts w:hint="eastAsia"/>
          <w:sz w:val="24"/>
          <w:szCs w:val="24"/>
          <w:lang w:val="en-US" w:eastAsia="zh-CN"/>
        </w:rPr>
      </w:pPr>
      <w:r>
        <w:rPr>
          <w:rFonts w:hint="eastAsia"/>
          <w:sz w:val="24"/>
          <w:szCs w:val="24"/>
          <w:lang w:val="en-US" w:eastAsia="zh-CN"/>
        </w:rPr>
        <w:t>一是商家出餐慢，在商家等了20多分钟，有3单全部没时间送，一单赚3.9元，超时扣3元，相当于白送。还要面临客户的差评，一个差评扣200，最普通的差评扣10块，而且小哥催促店家后，店家说“爱送不送，不送拉倒”，让小哥直接崩溃。</w:t>
      </w:r>
    </w:p>
    <w:p>
      <w:pPr>
        <w:numPr>
          <w:numId w:val="0"/>
        </w:numPr>
        <w:rPr>
          <w:rFonts w:hint="eastAsia"/>
          <w:sz w:val="24"/>
          <w:szCs w:val="24"/>
          <w:lang w:val="en-US" w:eastAsia="zh-CN"/>
        </w:rPr>
      </w:pPr>
      <w:r>
        <w:rPr>
          <w:rFonts w:hint="eastAsia"/>
          <w:sz w:val="24"/>
          <w:szCs w:val="24"/>
          <w:lang w:val="en-US" w:eastAsia="zh-CN"/>
        </w:rPr>
        <w:t>二是饿了么平台规则，小哥说以前接完三单后，系统都不会继续派单，但是那天派单，时间根本对不上。不得不说，这件事的本质应该是饿了么的派单机制，送餐时间和出餐时间重叠，最惨的就是送餐小哥，不论商家几点出餐，扣钱的都是送外卖的，小哥难，顾客难，商家也难</w:t>
      </w:r>
      <w:bookmarkStart w:id="0" w:name="_GoBack"/>
      <w:bookmarkEnd w:id="0"/>
      <w:r>
        <w:rPr>
          <w:rFonts w:hint="eastAsia"/>
          <w:sz w:val="24"/>
          <w:szCs w:val="24"/>
          <w:lang w:val="en-US" w:eastAsia="zh-CN"/>
        </w:rPr>
        <w:t>。</w:t>
      </w:r>
    </w:p>
    <w:p>
      <w:pPr>
        <w:numPr>
          <w:numId w:val="0"/>
        </w:numPr>
        <w:rPr>
          <w:rFonts w:hint="default"/>
          <w:sz w:val="24"/>
          <w:szCs w:val="24"/>
          <w:lang w:val="en-US" w:eastAsia="zh-CN"/>
        </w:rPr>
      </w:pPr>
      <w:r>
        <w:rPr>
          <w:rFonts w:hint="eastAsia"/>
          <w:sz w:val="24"/>
          <w:szCs w:val="24"/>
          <w:lang w:val="en-US" w:eastAsia="zh-CN"/>
        </w:rPr>
        <w:t>其中最大原因正是店家收到大量订单，却不能保证按时做出让骑手带给顾客，而大部分店家也不是专门做外卖的，如果出现堂食的订单多了，平台和店家无法及时反馈给顾客，因此要对后台端进行加设，保证外卖订单的及时送达。</w:t>
      </w:r>
    </w:p>
    <w:p>
      <w:pPr>
        <w:numPr>
          <w:numId w:val="0"/>
        </w:numPr>
        <w:rPr>
          <w:rFonts w:hint="default"/>
          <w:sz w:val="24"/>
          <w:szCs w:val="24"/>
          <w:lang w:val="en-US" w:eastAsia="zh-CN"/>
        </w:rPr>
      </w:pPr>
      <w:r>
        <w:rPr>
          <w:rFonts w:hint="default"/>
          <w:sz w:val="24"/>
          <w:szCs w:val="24"/>
          <w:lang w:val="en-US" w:eastAsia="zh-CN"/>
        </w:rPr>
        <w:drawing>
          <wp:inline distT="0" distB="0" distL="114300" distR="114300">
            <wp:extent cx="5273040" cy="3427730"/>
            <wp:effectExtent l="0" t="0" r="0" b="1270"/>
            <wp:docPr id="13" name="图片 13" descr="359b033b5bb5c9ea89e4f194bae433073bf3b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9b033b5bb5c9ea89e4f194bae433073bf3b393"/>
                    <pic:cNvPicPr>
                      <a:picLocks noChangeAspect="1"/>
                    </pic:cNvPicPr>
                  </pic:nvPicPr>
                  <pic:blipFill>
                    <a:blip r:embed="rId15"/>
                    <a:stretch>
                      <a:fillRect/>
                    </a:stretch>
                  </pic:blipFill>
                  <pic:spPr>
                    <a:xfrm>
                      <a:off x="0" y="0"/>
                      <a:ext cx="5273040" cy="3427730"/>
                    </a:xfrm>
                    <a:prstGeom prst="rect">
                      <a:avLst/>
                    </a:prstGeom>
                  </pic:spPr>
                </pic:pic>
              </a:graphicData>
            </a:graphic>
          </wp:inline>
        </w:drawing>
      </w:r>
    </w:p>
    <w:p>
      <w:pPr>
        <w:numPr>
          <w:numId w:val="0"/>
        </w:numPr>
        <w:rPr>
          <w:rFonts w:hint="default"/>
          <w:sz w:val="24"/>
          <w:szCs w:val="24"/>
          <w:lang w:val="en-US" w:eastAsia="zh-CN"/>
        </w:rPr>
      </w:pPr>
      <w:r>
        <w:rPr>
          <w:rFonts w:hint="eastAsia"/>
          <w:sz w:val="24"/>
          <w:szCs w:val="24"/>
          <w:lang w:val="en-US" w:eastAsia="zh-CN"/>
        </w:rPr>
        <w:t>以上为我对饿了么的调研分析。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83FFBB"/>
    <w:multiLevelType w:val="singleLevel"/>
    <w:tmpl w:val="9B83FFBB"/>
    <w:lvl w:ilvl="0" w:tentative="0">
      <w:start w:val="1"/>
      <w:numFmt w:val="decimal"/>
      <w:lvlText w:val="%1."/>
      <w:lvlJc w:val="left"/>
      <w:pPr>
        <w:tabs>
          <w:tab w:val="left" w:pos="312"/>
        </w:tabs>
      </w:pPr>
    </w:lvl>
  </w:abstractNum>
  <w:abstractNum w:abstractNumId="1">
    <w:nsid w:val="51695531"/>
    <w:multiLevelType w:val="singleLevel"/>
    <w:tmpl w:val="51695531"/>
    <w:lvl w:ilvl="0" w:tentative="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34870"/>
    <w:rsid w:val="05E57DD5"/>
    <w:rsid w:val="13BE7663"/>
    <w:rsid w:val="18EF70AD"/>
    <w:rsid w:val="238E3713"/>
    <w:rsid w:val="275861FE"/>
    <w:rsid w:val="2CC9065D"/>
    <w:rsid w:val="3A4D4163"/>
    <w:rsid w:val="5ED56030"/>
    <w:rsid w:val="640D6EE7"/>
    <w:rsid w:val="722A4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2020-12-27T16:32:00Z</dcterms:created>
  <dc:creator>liu</dc:creator>
  <cp:lastModifiedBy>临风</cp:lastModifiedBy>
  <dcterms:modified xsi:type="dcterms:W3CDTF">2021-03-30T16:34:38Z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8326A272FBF4445BBDCCF4201048B716</vt:lpwstr>
  </property>
</Properties>
</file>