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sz w:val="24"/>
          <w:szCs w:val="24"/>
        </w:rPr>
      </w:pPr>
      <w:r>
        <w:rPr>
          <w:rFonts w:ascii="宋体" w:hAnsi="宋体" w:eastAsia="宋体" w:cs="宋体"/>
          <w:sz w:val="24"/>
          <w:szCs w:val="24"/>
        </w:rPr>
        <w:t>1、1978年12月18日至22日，中共十一届三中全会在北京举行，会议解决了建设社会主义现代化强国的一系列根本问题，确定党的工作重心转移到社会主义现代化建设上来会议的主要内容是:第一，批判了“两个凡是”的错误方针，重新确立了党的正确的思想路线。全会坚决批判了“两个凡是”的错误方针，充分肯定，必须完整准确地掌握毛泽东思想的科学体系;高度评价了关于实践是检验真理的唯一标准的讨论，确定了解放思想、开动脑筋、实事求是、团结-致向前看的指导方针。第二，做出了工作重点转移的战略决策，重新确立了马克思主义的政治路线。全会果断地停;止使用“以阶级斗争为纲”和“无产阶级专政下继续革命”等不适用于社会主义社会的错误口号，作出了把工作重点转移到社会主义现代化建设上来的战略决策;全会明确指出党在新时期政治路线的基本内容是“全党、全军和全国各族人民同心同德，进一步发展安定团结的政治局面，并且立即行动起来，鼓足干劲，群策群力，为在本世纪内把我国建设成为社会主义现代化强国而进行新的长征”。第三，总结了建国以来经济建设的经验教训，制定了改革和开放的重大政策。全会指出，必须“按照客观经济规律办事”要解决国民经济比例严重失调问题，切实做到综合平衡，基本建设要量力而行，并要在生产发展的基础上逐步改善人民生活。第四，审查和解决了历史上一-批重大冤假错案，强调必须加强社会主义民主法制。全会认真讨论了“文化大革命”中的一些重大政治事件，以及“文化大革命”前遗留下来的某些历史问题，审查和纠正了过去的一些错误结论。第五，决定健全党的民主集中制，重新确定了正确的组织路线。中央领导机构和人事作了重大调整，形成了以邓小平为核心的第=二代领导体制。十一届三中全会所做出的有重大意义的转变，标志着党在思想上、政治上和组织上全面恢复和确立了马克思主义的正确路线，结束了自1976年10月以来党的工作在徘徊中前进的局面，开始认真地纠正“文化大革命’及其以前的“左”倾错误，使党的事业转上马克思主义的正确轨道，使我国的社会主义建设从遭受严重挫折到胜利发展的新征途。这次会议，形成了以邓小平为核心的第二代中央领导集体，及时地作出将党和国家工作的重心转移到社会主义现代化建设.上来和实行改革开放的战略决策。因此，中共十一届三中全会成为了新中国成立以来中共党史上具有深远意义的伟大转折，是社会主义时期的“遵义会议”。</w:t>
      </w:r>
    </w:p>
    <w:p>
      <w:bookmarkStart w:id="0" w:name="_GoBack"/>
      <w:bookmarkEnd w:id="0"/>
      <w:r>
        <w:rPr>
          <w:rFonts w:ascii="宋体" w:hAnsi="宋体" w:eastAsia="宋体" w:cs="宋体"/>
          <w:sz w:val="24"/>
          <w:szCs w:val="24"/>
        </w:rPr>
        <w:t>2、中共党史是社会科学中的一门]特殊学科, 一方 面具有很强的政治性，另一方 面作为一门科学又具有自身的学术发展规律。因此，在党史的研究中，要善于从政治上观察和分析问题，防止有人借学术讨论之名，搞历史虚无主义，歪曲党的历史，否定党的优良传统，诋毁党的领袖人物。对于政治原则、政治方向的问题，必须旗帜鲜明、毫不含糊;对于错误的东西，必须严肃批评，及时处理，不能听之任之。与此同时，在党史研究中也要贯彻我们党发展先进文化的“双百’方针。对学术问题要平等讨论，相互切磋，开展积极的研讨,不打棍子、不扣帽子、不揪辫子，反对把学术问题政治化，努力营造一个健康、生动、活泼的学术环境和氛围，为党史学科的发展创造有利条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45515"/>
    <w:rsid w:val="48F4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2021-03-30T15:14:00Z</dcterms:created>
  <dc:creator>翁心如</dc:creator>
  <cp:lastModifiedBy>翁心如</cp:lastModifiedBy>
  <dcterms:modified xsi:type="dcterms:W3CDTF">2021-03-30T15:15:31Z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