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bookmarkStart w:id="0" w:name="_GoBack"/>
      <w:bookmarkEnd w:id="0"/>
      <w:r>
        <w:rPr>
          <w:rFonts w:hint="default"/>
        </w:rPr>
        <w:t xml:space="preserve">                  第65期党的发展对象培训班第</w:t>
      </w:r>
      <w:r>
        <w:rPr>
          <w:rFonts w:hint="eastAsia"/>
          <w:lang w:eastAsia="zh-CN"/>
        </w:rPr>
        <w:t>二</w:t>
      </w:r>
      <w:r>
        <w:rPr>
          <w:rFonts w:hint="default"/>
        </w:rPr>
        <w:t>次小组讨论</w:t>
      </w:r>
    </w:p>
    <w:p>
      <w:pPr>
        <w:pStyle w:val="style0"/>
        <w:rPr>
          <w:rFonts w:hint="eastAsia"/>
          <w:lang w:eastAsia="zh-CN"/>
        </w:rPr>
      </w:pPr>
      <w:r>
        <w:rPr>
          <w:rFonts w:hint="eastAsia"/>
          <w:lang w:eastAsia="zh-CN"/>
        </w:rPr>
        <w:t xml:space="preserve">                 </w:t>
      </w:r>
    </w:p>
    <w:p>
      <w:pPr>
        <w:pStyle w:val="style0"/>
        <w:rPr>
          <w:rFonts w:hint="eastAsia"/>
          <w:lang w:eastAsia="zh-CN"/>
        </w:rPr>
      </w:pPr>
      <w:r>
        <w:rPr>
          <w:rFonts w:hint="default"/>
          <w:lang w:val="en-US" w:eastAsia="zh-CN"/>
        </w:rPr>
        <w:t xml:space="preserve">           </w:t>
      </w:r>
      <w:r>
        <w:rPr>
          <w:rFonts w:hint="eastAsia"/>
          <w:lang w:eastAsia="zh-CN"/>
        </w:rPr>
        <w:t>学院：教育科学学院    年级与专业：</w:t>
      </w:r>
      <w:r>
        <w:rPr>
          <w:rFonts w:hint="default"/>
          <w:lang w:val="en-US" w:eastAsia="zh-CN"/>
        </w:rPr>
        <w:t>18</w:t>
      </w:r>
      <w:r>
        <w:rPr>
          <w:rFonts w:hint="eastAsia"/>
          <w:lang w:val="en-US" w:eastAsia="zh-CN"/>
        </w:rPr>
        <w:t>级小学教育</w:t>
      </w:r>
      <w:r>
        <w:rPr>
          <w:rFonts w:hint="eastAsia"/>
          <w:lang w:eastAsia="zh-CN"/>
        </w:rPr>
        <w:t xml:space="preserve">   姓名：卓嘎</w:t>
      </w:r>
    </w:p>
    <w:p>
      <w:pPr>
        <w:pStyle w:val="style0"/>
        <w:rPr>
          <w:lang w:val="en-US"/>
        </w:rPr>
      </w:pPr>
    </w:p>
    <w:p>
      <w:pPr>
        <w:pStyle w:val="style0"/>
        <w:rPr>
          <w:lang w:val="en-US"/>
        </w:rPr>
      </w:pPr>
      <w:r>
        <w:rPr>
          <w:lang w:val="en-US"/>
        </w:rPr>
        <w:t>3、 今年是建党一百周年，回顾历史，我党历史上有许多重大事件，如南昌起义、八七会议、十一届三中全会等。</w:t>
      </w:r>
    </w:p>
    <w:p>
      <w:pPr>
        <w:pStyle w:val="style0"/>
        <w:rPr>
          <w:lang w:val="en-US"/>
        </w:rPr>
      </w:pPr>
    </w:p>
    <w:p>
      <w:pPr>
        <w:pStyle w:val="style0"/>
        <w:rPr>
          <w:lang w:val="en-US"/>
        </w:rPr>
      </w:pPr>
      <w:r>
        <w:rPr>
          <w:lang w:val="en-US"/>
        </w:rPr>
        <w:t>3.1 请选择其中一个历史事件简要介绍，并谈谈你对其意义的认识；</w:t>
      </w:r>
    </w:p>
    <w:p>
      <w:pPr>
        <w:pStyle w:val="style0"/>
        <w:rPr>
          <w:lang w:val="en-US"/>
        </w:rPr>
      </w:pPr>
      <w:r>
        <w:rPr>
          <w:lang w:val="en-US"/>
        </w:rPr>
        <w:t xml:space="preserve">    答:会议总结了大革命失败的经验教训，坚决纠正和结束了陈独秀的右倾机会主义错误，撤销了他的总书记职务。会议确定以土地革命和以武装反抗国民党反动派的屠杀政策为党在新时期的总方针，就国共两党关系、土地革命、武装斗争等问题进行了讨论，并把发动农民举行秋收起义作为党在当时的最主要任务。会议选举了新的临时中央政治局：政治局委员为苏兆征、向忠发、瞿秋白、罗亦农、顾顺章、王荷波、李维汉、彭湃、任弼时；候补委员为邓中夏、周恩来、毛泽东、彭公达、张太雷、张国焘、李立三。会后，临时中央政治局选举瞿秋白、李维汉、苏兆征为政治局常委。由瞿秋白主持中央工作。新的临时中央政治局决定设立中共中央北方局、南方局和长江局，决定王荷波任北方局书记，蔡和森为秘书；张太雷赴南方局，任广东省委书记；罗亦农赴长江局工作；毛泽东去湖南在湘赣边区领导秋收起义。</w:t>
      </w:r>
    </w:p>
    <w:p>
      <w:pPr>
        <w:pStyle w:val="style0"/>
        <w:rPr>
          <w:lang w:val="en-US"/>
        </w:rPr>
      </w:pPr>
      <w:r>
        <w:rPr>
          <w:lang w:val="en-US"/>
        </w:rPr>
        <w:t>意义：八七会议是中国共产党历史上的一个重要转折点。在中国革命处于严重危机的情况下，八七会议及时召开，并制定出继续进行革命斗争的正确方针，使全党没有因为极其严重的白色恐怖而惊慌失措，重新鼓起同国民党反动派斗争的勇气，从而为挽救党和革命作出了巨大贡献。中国革命从此开始由大革命失败到土地革命战争兴起的历史性转变。</w:t>
      </w:r>
    </w:p>
    <w:p>
      <w:pPr>
        <w:pStyle w:val="style0"/>
        <w:rPr>
          <w:lang w:val="en-US"/>
        </w:rPr>
      </w:pPr>
    </w:p>
    <w:p>
      <w:pPr>
        <w:pStyle w:val="style0"/>
        <w:rPr>
          <w:lang w:val="en-US"/>
        </w:rPr>
      </w:pPr>
      <w:r>
        <w:rPr>
          <w:lang w:val="en-US"/>
        </w:rPr>
        <w:t>3.2 2月20日，党史学习教育动员大会在北京召开。谈谈你对党史工作的认识。</w:t>
      </w:r>
    </w:p>
    <w:p>
      <w:pPr>
        <w:pStyle w:val="style0"/>
        <w:ind w:firstLineChars="200"/>
        <w:rPr/>
      </w:pPr>
      <w:r>
        <w:rPr>
          <w:lang w:val="en-US"/>
        </w:rPr>
        <w:t>答：注重用党的奋斗历程和伟大成就鼓舞斗志、明确方向，用党的光荣传统和优良作风坚定信念、凝聚力量，用党的实践创造和历史经验启迪智慧、砥砺品格。党的十八大以来，以同志为核心的党中央高度重视学习党的历史，提出了一系列要求，有效发挥了党史学习教育以史鉴今、资政育人的作用。在全党开展党史学习教育，是党中央立足党的百年历史新起点、统筹中华民族伟大复兴战略全局和世界百年未有之大变局、为动员全党全国满怀信心投身全面建设社会主义现代化国家而作出的重大决策。</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893</Words>
  <Characters>900</Characters>
  <Application>WPS Office</Application>
  <Paragraphs>12</Paragraphs>
  <CharactersWithSpaces>960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2021-03-29T10:01:55Z</dcterms:created>
  <dc:creator>AGS3-W00E</dc:creator>
  <lastModifiedBy>AGS3-W00E</lastModifiedBy>
  <dcterms:modified xsi:type="dcterms:W3CDTF">2021-03-29T10:08:09Z</dcterms:modified>
</coreProperties>
</file>

<file path=docProps/custom.xml><?xml version="1.0" encoding="utf-8"?>
<Properties xmlns="http://schemas.openxmlformats.org/officeDocument/2006/custom-properties" xmlns:vt="http://schemas.openxmlformats.org/officeDocument/2006/docPropsVTypes"/>
</file>