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学院：陈守仁商学院 年级与专业：19级国际经济与贸易        姓名：李泽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1、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bookmarkStart w:id="0" w:name="_GoBack"/>
      <w:bookmarkEnd w:id="0"/>
    </w:p>
    <w:p>
      <w:pPr>
        <w:widowControl/>
        <w:jc w:val="left"/>
        <w:rPr>
          <w:rFonts w:hint="default" w:ascii="-webkit-standard" w:hAnsi="-webkit-standard" w:eastAsia="-webkit-standard" w:cs="-webkit-standard"/>
          <w:sz w:val="24"/>
          <w:szCs w:val="24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 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“十四五”开局之年，也是我们党成立100周年。做好今年经济社会发展工作、迈好“十四五”时期我国发展第一步至关重要。第一步要迈准迈稳，迈出新气象，迈出新成效。要把个人理想与祖国前途、民族命运联系起来。在中国人的精神谱系里，个人与国家从来都是密不可分的，个人前途和国家命运从来都是相辅相成、有机统一的。如果个人理想脱离了国家发展，就会迷失方向、偏离航道；如果国家发展离开了个人努力，就会流于空谈、失去根基。</w:t>
      </w:r>
    </w:p>
    <w:p>
      <w:pPr>
        <w:widowControl/>
        <w:jc w:val="left"/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我想对14年后的我说：</w:t>
      </w: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191919"/>
          <w:spacing w:val="0"/>
          <w:kern w:val="0"/>
          <w:sz w:val="24"/>
          <w:szCs w:val="24"/>
          <w:u w:val="none"/>
          <w:shd w:val="clear" w:fill="FFFFFF"/>
          <w:lang w:val="en-US" w:eastAsia="zh-CN" w:bidi="ar"/>
        </w:rPr>
        <w:t>我们现处的时代是高速发展的新时代，我们现在的生活是无比美好的新生活，新时代是中国共产党带来的，新生活是中国共产党带给的，每个人都应为自己是一名中国人而骄傲、而自豪。在今后的日子里，我会坚决拥护中国共产党的正确领导，坚定"两个维护"，加强政治理论学习，提升政治理论素养，履行党员义务，严格要求自己，对党绝对忠诚，认真完成党交给的一切任务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1010101"/>
    <w:charset w:val="86"/>
    <w:family w:val="auto"/>
    <w:pitch w:val="default"/>
    <w:sig w:usb0="00000000" w:usb1="00000000" w:usb2="00000016" w:usb3="00000000" w:csb0="00040001" w:csb1="00000000"/>
  </w:font>
  <w:font w:name="-webkit-standard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-apple-system-font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3">
    <w:name w:val="Default Paragraph Font"/>
    <w:qFormat/>
    <w:uiPriority w:val="0"/>
  </w:style>
  <w:style w:type="table" w:default="1" w:styleId="4">
    <w:name w:val="Normal Table"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ScaleCrop>false</ScaleCrop>
  <LinksUpToDate>false</LinksUpToDate>
  <CharactersWithSpaces>135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2020-10-13T00:25:00Z</dcterms:created>
  <dc:creator>吾静</dc:creator>
  <cp:lastModifiedBy>iPhone</cp:lastModifiedBy>
  <dcterms:modified xsi:type="dcterms:W3CDTF">2021-03-29T15:21:53Z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