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8316EF5" w14:textId="77777777" w:rsidR="002E4964" w:rsidRDefault="00012473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第65期党的发展对象培训班第一次小组讨论</w:t>
      </w:r>
    </w:p>
    <w:p w14:paraId="2B7A7995" w14:textId="77777777" w:rsidR="002E4964" w:rsidRDefault="002E496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14971509" w14:textId="3BB41A09" w:rsidR="002E4964" w:rsidRPr="00012473" w:rsidRDefault="00012473" w:rsidP="00012473">
      <w:pPr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012473">
        <w:rPr>
          <w:rFonts w:ascii="仿宋_GB2312" w:eastAsia="仿宋_GB2312" w:hAnsi="仿宋_GB2312" w:cs="仿宋_GB2312" w:hint="eastAsia"/>
          <w:sz w:val="28"/>
          <w:szCs w:val="28"/>
        </w:rPr>
        <w:t>学院：陈守仁商学院</w:t>
      </w:r>
      <w:r w:rsidRPr="00012473">
        <w:rPr>
          <w:rFonts w:ascii="仿宋_GB2312" w:eastAsia="仿宋_GB2312" w:hAnsi="仿宋_GB2312" w:cs="仿宋_GB2312"/>
          <w:sz w:val="28"/>
          <w:szCs w:val="28"/>
        </w:rPr>
        <w:t xml:space="preserve"> </w:t>
      </w:r>
      <w:r w:rsidRPr="00012473">
        <w:rPr>
          <w:rFonts w:ascii="仿宋_GB2312" w:eastAsia="仿宋_GB2312" w:hAnsi="仿宋_GB2312" w:cs="仿宋_GB2312" w:hint="eastAsia"/>
          <w:sz w:val="28"/>
          <w:szCs w:val="28"/>
        </w:rPr>
        <w:t>年级与专业：2</w:t>
      </w:r>
      <w:r w:rsidRPr="00012473">
        <w:rPr>
          <w:rFonts w:ascii="仿宋_GB2312" w:eastAsia="仿宋_GB2312" w:hAnsi="仿宋_GB2312" w:cs="仿宋_GB2312"/>
          <w:sz w:val="28"/>
          <w:szCs w:val="28"/>
        </w:rPr>
        <w:t>017</w:t>
      </w:r>
      <w:r w:rsidRPr="00012473">
        <w:rPr>
          <w:rFonts w:ascii="仿宋_GB2312" w:eastAsia="仿宋_GB2312" w:hAnsi="仿宋_GB2312" w:cs="仿宋_GB2312" w:hint="eastAsia"/>
          <w:sz w:val="28"/>
          <w:szCs w:val="28"/>
        </w:rPr>
        <w:t>电子商务</w:t>
      </w:r>
      <w:r w:rsidRPr="00012473">
        <w:rPr>
          <w:rFonts w:ascii="仿宋_GB2312" w:eastAsia="仿宋_GB2312" w:hAnsi="仿宋_GB2312" w:cs="仿宋_GB2312"/>
          <w:sz w:val="28"/>
          <w:szCs w:val="28"/>
        </w:rPr>
        <w:t xml:space="preserve"> </w:t>
      </w:r>
      <w:r w:rsidRPr="00012473">
        <w:rPr>
          <w:rFonts w:ascii="仿宋_GB2312" w:eastAsia="仿宋_GB2312" w:hAnsi="仿宋_GB2312" w:cs="仿宋_GB2312" w:hint="eastAsia"/>
          <w:sz w:val="28"/>
          <w:szCs w:val="28"/>
        </w:rPr>
        <w:t>姓名：栗越</w:t>
      </w:r>
    </w:p>
    <w:p w14:paraId="030EADD3" w14:textId="77777777" w:rsidR="002E4964" w:rsidRDefault="002E496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652F29ED" w14:textId="77777777" w:rsidR="002E4964" w:rsidRPr="00554D03" w:rsidRDefault="00012473">
      <w:pPr>
        <w:widowControl/>
        <w:rPr>
          <w:rFonts w:ascii="-webkit-standard" w:eastAsiaTheme="minorEastAsia" w:hAnsi="-webkit-standard" w:cs="-webkit-standard" w:hint="eastAsia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14:paraId="3CE87A6C" w14:textId="494CF82B" w:rsidR="00E23B21" w:rsidRDefault="00012473">
      <w:pPr>
        <w:widowControl/>
        <w:rPr>
          <w:rFonts w:ascii="宋体" w:hAnsi="宋体"/>
          <w:color w:val="000000"/>
          <w:kern w:val="0"/>
          <w:sz w:val="24"/>
          <w:lang w:bidi="ar"/>
        </w:rPr>
      </w:pPr>
      <w:r w:rsidRPr="00554D03">
        <w:rPr>
          <w:rFonts w:ascii="宋体" w:hAnsi="宋体"/>
          <w:color w:val="000000"/>
          <w:kern w:val="0"/>
          <w:sz w:val="24"/>
          <w:lang w:bidi="ar"/>
        </w:rPr>
        <w:t> </w:t>
      </w:r>
      <w:r w:rsidRPr="00554D03">
        <w:rPr>
          <w:rFonts w:ascii="宋体" w:hAnsi="宋体" w:hint="eastAsia"/>
          <w:color w:val="000000"/>
          <w:kern w:val="0"/>
          <w:sz w:val="24"/>
          <w:lang w:bidi="ar"/>
        </w:rPr>
        <w:t>答</w:t>
      </w:r>
      <w:r w:rsidRPr="00554D03">
        <w:rPr>
          <w:rFonts w:ascii="宋体" w:hAnsi="宋体"/>
          <w:color w:val="000000"/>
          <w:kern w:val="0"/>
          <w:sz w:val="24"/>
          <w:lang w:bidi="ar"/>
        </w:rPr>
        <w:t>:</w:t>
      </w:r>
      <w:r w:rsidR="00E23B21" w:rsidRPr="009E39D2">
        <w:rPr>
          <w:rFonts w:ascii="宋体" w:hAnsi="宋体" w:hint="eastAsia"/>
          <w:color w:val="000000"/>
          <w:kern w:val="0"/>
          <w:sz w:val="24"/>
          <w:lang w:bidi="ar"/>
        </w:rPr>
        <w:t>眼下，我们已经迈入了</w:t>
      </w:r>
      <w:r w:rsidR="00E23B21">
        <w:rPr>
          <w:rFonts w:ascii="宋体" w:hAnsi="宋体" w:hint="eastAsia"/>
          <w:color w:val="000000"/>
          <w:kern w:val="0"/>
          <w:sz w:val="24"/>
          <w:lang w:bidi="ar"/>
        </w:rPr>
        <w:t>“</w:t>
      </w:r>
      <w:r w:rsidR="00E23B21" w:rsidRPr="009E39D2">
        <w:rPr>
          <w:rFonts w:ascii="宋体" w:hAnsi="宋体" w:hint="eastAsia"/>
          <w:color w:val="000000"/>
          <w:kern w:val="0"/>
          <w:sz w:val="24"/>
          <w:lang w:bidi="ar"/>
        </w:rPr>
        <w:t>十四五</w:t>
      </w:r>
      <w:r w:rsidR="00E23B21">
        <w:rPr>
          <w:rFonts w:ascii="宋体" w:hAnsi="宋体" w:hint="eastAsia"/>
          <w:color w:val="000000"/>
          <w:kern w:val="0"/>
          <w:sz w:val="24"/>
          <w:lang w:bidi="ar"/>
        </w:rPr>
        <w:t>”</w:t>
      </w:r>
      <w:r w:rsidR="00E23B21" w:rsidRPr="009E39D2">
        <w:rPr>
          <w:rFonts w:ascii="宋体" w:hAnsi="宋体" w:hint="eastAsia"/>
          <w:color w:val="000000"/>
          <w:kern w:val="0"/>
          <w:sz w:val="24"/>
          <w:lang w:bidi="ar"/>
        </w:rPr>
        <w:t>新发展阶段、踏上了全面建设社会主义现代化国家新征程。</w:t>
      </w:r>
      <w:r w:rsidR="00E23B21" w:rsidRPr="00514610">
        <w:rPr>
          <w:rFonts w:ascii="宋体" w:hAnsi="宋体" w:hint="eastAsia"/>
          <w:color w:val="000000"/>
          <w:kern w:val="0"/>
          <w:sz w:val="24"/>
          <w:lang w:bidi="ar"/>
        </w:rPr>
        <w:t>“十四五”规划和2035年远景目标纲要突出显示了党带领人民立足新发展阶段、贯彻新发展理念、构建新发展格局的战略全局部署，大气磅礴地展现了开启全面建设社会主义现代化国家新征程的</w:t>
      </w:r>
      <w:proofErr w:type="gramStart"/>
      <w:r w:rsidR="00E23B21" w:rsidRPr="00514610">
        <w:rPr>
          <w:rFonts w:ascii="宋体" w:hAnsi="宋体" w:hint="eastAsia"/>
          <w:color w:val="000000"/>
          <w:kern w:val="0"/>
          <w:sz w:val="24"/>
          <w:lang w:bidi="ar"/>
        </w:rPr>
        <w:t>伟大愿景</w:t>
      </w:r>
      <w:proofErr w:type="gramEnd"/>
      <w:r w:rsidR="00E23B21" w:rsidRPr="00514610">
        <w:rPr>
          <w:rFonts w:ascii="宋体" w:hAnsi="宋体" w:hint="eastAsia"/>
          <w:color w:val="000000"/>
          <w:kern w:val="0"/>
          <w:sz w:val="24"/>
          <w:lang w:bidi="ar"/>
        </w:rPr>
        <w:t>。其中一个重要目标，就是全体人民共同富裕取得更为明显的实质性进展。这是推动党和国家事业发展的重大战略，是社会主义制度优势的充分体现。</w:t>
      </w:r>
    </w:p>
    <w:p w14:paraId="5D6864BB" w14:textId="6CE589E8" w:rsidR="002E4964" w:rsidRPr="00554D03" w:rsidRDefault="00554D03" w:rsidP="00E23B21">
      <w:pPr>
        <w:widowControl/>
        <w:ind w:firstLine="420"/>
        <w:rPr>
          <w:rFonts w:ascii="宋体" w:hAnsi="宋体"/>
          <w:color w:val="000000"/>
          <w:kern w:val="0"/>
          <w:sz w:val="24"/>
          <w:lang w:bidi="ar"/>
        </w:rPr>
      </w:pPr>
      <w:r w:rsidRPr="00554D03">
        <w:rPr>
          <w:rFonts w:ascii="宋体" w:hAnsi="宋体" w:hint="eastAsia"/>
          <w:color w:val="000000"/>
          <w:kern w:val="0"/>
          <w:sz w:val="24"/>
          <w:lang w:bidi="ar"/>
        </w:rPr>
        <w:t>百年</w:t>
      </w:r>
      <w:r>
        <w:rPr>
          <w:rFonts w:ascii="宋体" w:hAnsi="宋体" w:hint="eastAsia"/>
          <w:color w:val="000000"/>
          <w:kern w:val="0"/>
          <w:sz w:val="24"/>
          <w:lang w:bidi="ar"/>
        </w:rPr>
        <w:t>以</w:t>
      </w:r>
      <w:r w:rsidRPr="00554D03">
        <w:rPr>
          <w:rFonts w:ascii="宋体" w:hAnsi="宋体" w:hint="eastAsia"/>
          <w:color w:val="000000"/>
          <w:kern w:val="0"/>
          <w:sz w:val="24"/>
          <w:lang w:bidi="ar"/>
        </w:rPr>
        <w:t>来，我们的党始终与时代同步伐、与人民共命运，战胜了一个又一个艰难险阻，创造了一个又一个</w:t>
      </w:r>
      <w:r>
        <w:rPr>
          <w:rFonts w:ascii="宋体" w:hAnsi="宋体" w:hint="eastAsia"/>
          <w:color w:val="000000"/>
          <w:kern w:val="0"/>
          <w:sz w:val="24"/>
          <w:lang w:bidi="ar"/>
        </w:rPr>
        <w:t>新的</w:t>
      </w:r>
      <w:r w:rsidRPr="00554D03">
        <w:rPr>
          <w:rFonts w:ascii="宋体" w:hAnsi="宋体" w:hint="eastAsia"/>
          <w:color w:val="000000"/>
          <w:kern w:val="0"/>
          <w:sz w:val="24"/>
          <w:lang w:bidi="ar"/>
        </w:rPr>
        <w:t>奇迹。如今，全国</w:t>
      </w:r>
      <w:r>
        <w:rPr>
          <w:rFonts w:ascii="宋体" w:hAnsi="宋体" w:hint="eastAsia"/>
          <w:color w:val="000000"/>
          <w:kern w:val="0"/>
          <w:sz w:val="24"/>
          <w:lang w:bidi="ar"/>
        </w:rPr>
        <w:t>8</w:t>
      </w:r>
      <w:r>
        <w:rPr>
          <w:rFonts w:ascii="宋体" w:hAnsi="宋体"/>
          <w:color w:val="000000"/>
          <w:kern w:val="0"/>
          <w:sz w:val="24"/>
          <w:lang w:bidi="ar"/>
        </w:rPr>
        <w:t>32</w:t>
      </w:r>
      <w:r w:rsidRPr="00554D03">
        <w:rPr>
          <w:rFonts w:ascii="宋体" w:hAnsi="宋体" w:hint="eastAsia"/>
          <w:color w:val="000000"/>
          <w:kern w:val="0"/>
          <w:sz w:val="24"/>
          <w:lang w:bidi="ar"/>
        </w:rPr>
        <w:t>个贫困县全部摘帽，现行标准</w:t>
      </w:r>
      <w:proofErr w:type="gramStart"/>
      <w:r w:rsidRPr="00554D03">
        <w:rPr>
          <w:rFonts w:ascii="宋体" w:hAnsi="宋体" w:hint="eastAsia"/>
          <w:color w:val="000000"/>
          <w:kern w:val="0"/>
          <w:sz w:val="24"/>
          <w:lang w:bidi="ar"/>
        </w:rPr>
        <w:t>下贫困</w:t>
      </w:r>
      <w:proofErr w:type="gramEnd"/>
      <w:r w:rsidRPr="00554D03">
        <w:rPr>
          <w:rFonts w:ascii="宋体" w:hAnsi="宋体" w:hint="eastAsia"/>
          <w:color w:val="000000"/>
          <w:kern w:val="0"/>
          <w:sz w:val="24"/>
          <w:lang w:bidi="ar"/>
        </w:rPr>
        <w:t>人口全部脱贫。作为一名</w:t>
      </w:r>
      <w:r>
        <w:rPr>
          <w:rFonts w:ascii="宋体" w:hAnsi="宋体" w:hint="eastAsia"/>
          <w:color w:val="000000"/>
          <w:kern w:val="0"/>
          <w:sz w:val="24"/>
          <w:lang w:bidi="ar"/>
        </w:rPr>
        <w:t>入党积极分子</w:t>
      </w:r>
      <w:r w:rsidRPr="00554D03">
        <w:rPr>
          <w:rFonts w:ascii="宋体" w:hAnsi="宋体" w:hint="eastAsia"/>
          <w:color w:val="000000"/>
          <w:kern w:val="0"/>
          <w:sz w:val="24"/>
          <w:lang w:bidi="ar"/>
        </w:rPr>
        <w:t>，我们理应更为深刻地感受到党的力量，必然更为深入地学习党的历史，必须更为生动地讲好党领导下实现天翻地覆发展的故事，进一步凝聚人民群众感党恩、听党话、跟党走的社会共识。百年传承初心未改，我们</w:t>
      </w:r>
      <w:r>
        <w:rPr>
          <w:rFonts w:ascii="宋体" w:hAnsi="宋体" w:hint="eastAsia"/>
          <w:color w:val="000000"/>
          <w:kern w:val="0"/>
          <w:sz w:val="24"/>
          <w:lang w:bidi="ar"/>
        </w:rPr>
        <w:t>的中国共产党应该</w:t>
      </w:r>
      <w:r w:rsidRPr="00554D03">
        <w:rPr>
          <w:rFonts w:ascii="宋体" w:hAnsi="宋体" w:hint="eastAsia"/>
          <w:color w:val="000000"/>
          <w:kern w:val="0"/>
          <w:sz w:val="24"/>
          <w:lang w:bidi="ar"/>
        </w:rPr>
        <w:t>更加发奋图强，所有的党组织和党员都要行动起来，聚焦改革难题、民生福祉，用一系列实实在在的行动举措，让人民群众有更多的获得感、幸福感、安全感。</w:t>
      </w:r>
    </w:p>
    <w:p w14:paraId="08ED3F8A" w14:textId="571F7558" w:rsidR="002E4964" w:rsidRPr="00554D03" w:rsidRDefault="00012473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 w:rsidRPr="00554D03">
        <w:rPr>
          <w:rFonts w:eastAsia="-webkit-standard" w:cs="Calibri"/>
          <w:color w:val="000000"/>
          <w:kern w:val="0"/>
          <w:sz w:val="24"/>
          <w:lang w:bidi="ar"/>
        </w:rPr>
        <w:t> </w:t>
      </w:r>
    </w:p>
    <w:p w14:paraId="10AB504D" w14:textId="77777777" w:rsidR="002E4964" w:rsidRDefault="00012473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03DBBA77" w14:textId="4CA7D2D2" w:rsidR="00123272" w:rsidRDefault="00012473" w:rsidP="00F53CFD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ascii="宋体" w:hAnsi="宋体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717A46" w:rsidRPr="00717A46">
        <w:rPr>
          <w:rFonts w:hint="eastAsia"/>
        </w:rPr>
        <w:t xml:space="preserve"> </w:t>
      </w:r>
    </w:p>
    <w:p w14:paraId="4D411E4D" w14:textId="77777777" w:rsidR="002E4964" w:rsidRDefault="00012473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56345247" w14:textId="77777777" w:rsidR="002E4964" w:rsidRDefault="00012473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14:paraId="3045539F" w14:textId="77777777" w:rsidR="002E4964" w:rsidRDefault="00012473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14:paraId="6EA5CED4" w14:textId="77777777" w:rsidR="002E4964" w:rsidRDefault="00012473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69FC9393" w14:textId="77777777" w:rsidR="002E4964" w:rsidRDefault="00012473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14:paraId="19B65249" w14:textId="77777777" w:rsidR="002E4964" w:rsidRDefault="00012473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027F72DF" w14:textId="77777777" w:rsidR="002E4964" w:rsidRDefault="002E4964">
      <w:pPr>
        <w:rPr>
          <w:rFonts w:ascii="仿宋_GB2312" w:eastAsia="仿宋_GB2312" w:hAnsi="仿宋_GB2312" w:cs="仿宋_GB2312"/>
          <w:sz w:val="32"/>
          <w:szCs w:val="32"/>
        </w:rPr>
      </w:pPr>
    </w:p>
    <w:p w14:paraId="6E6678E6" w14:textId="77777777" w:rsidR="002E4964" w:rsidRDefault="002E4964">
      <w:pPr>
        <w:rPr>
          <w:rFonts w:ascii="仿宋_GB2312" w:eastAsia="仿宋_GB2312" w:hAnsi="仿宋_GB2312" w:cs="仿宋_GB2312"/>
          <w:sz w:val="32"/>
          <w:szCs w:val="32"/>
        </w:rPr>
      </w:pPr>
    </w:p>
    <w:p w14:paraId="6C390FFB" w14:textId="77777777" w:rsidR="002E4964" w:rsidRDefault="002E4964">
      <w:pPr>
        <w:rPr>
          <w:rFonts w:ascii="仿宋_GB2312" w:eastAsia="仿宋_GB2312" w:hAnsi="仿宋_GB2312" w:cs="仿宋_GB2312"/>
          <w:sz w:val="32"/>
          <w:szCs w:val="32"/>
        </w:rPr>
      </w:pPr>
    </w:p>
    <w:p w14:paraId="64270DD6" w14:textId="77777777" w:rsidR="002E4964" w:rsidRDefault="002E4964">
      <w:pPr>
        <w:rPr>
          <w:rFonts w:ascii="仿宋_GB2312" w:eastAsia="仿宋_GB2312" w:hAnsi="仿宋_GB2312" w:cs="仿宋_GB2312"/>
          <w:sz w:val="32"/>
          <w:szCs w:val="32"/>
        </w:rPr>
      </w:pPr>
    </w:p>
    <w:p w14:paraId="494ABC1C" w14:textId="77777777" w:rsidR="002E4964" w:rsidRDefault="002E4964">
      <w:pPr>
        <w:rPr>
          <w:rFonts w:ascii="仿宋_GB2312" w:eastAsia="仿宋_GB2312" w:hAnsi="仿宋_GB2312" w:cs="仿宋_GB2312"/>
          <w:sz w:val="32"/>
          <w:szCs w:val="32"/>
        </w:rPr>
      </w:pPr>
    </w:p>
    <w:p w14:paraId="531F5131" w14:textId="77777777" w:rsidR="002E4964" w:rsidRDefault="002E4964">
      <w:pPr>
        <w:rPr>
          <w:rFonts w:ascii="仿宋_GB2312" w:eastAsia="仿宋_GB2312" w:hAnsi="仿宋_GB2312" w:cs="仿宋_GB2312"/>
          <w:sz w:val="32"/>
          <w:szCs w:val="32"/>
        </w:rPr>
      </w:pPr>
    </w:p>
    <w:p w14:paraId="737AA887" w14:textId="77777777" w:rsidR="002E4964" w:rsidRDefault="002E4964">
      <w:pPr>
        <w:rPr>
          <w:rFonts w:ascii="仿宋_GB2312" w:eastAsia="仿宋_GB2312" w:hAnsi="仿宋_GB2312" w:cs="仿宋_GB2312"/>
          <w:sz w:val="32"/>
          <w:szCs w:val="32"/>
        </w:rPr>
      </w:pPr>
    </w:p>
    <w:p w14:paraId="43A03A2E" w14:textId="77777777" w:rsidR="002E4964" w:rsidRDefault="002E4964">
      <w:pPr>
        <w:rPr>
          <w:rFonts w:ascii="仿宋_GB2312" w:eastAsia="仿宋_GB2312" w:hAnsi="仿宋_GB2312" w:cs="仿宋_GB2312"/>
          <w:sz w:val="32"/>
          <w:szCs w:val="32"/>
        </w:rPr>
      </w:pPr>
    </w:p>
    <w:p w14:paraId="74E4C95B" w14:textId="77777777" w:rsidR="002E4964" w:rsidRDefault="002E496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2E49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964"/>
    <w:rsid w:val="00012473"/>
    <w:rsid w:val="00123272"/>
    <w:rsid w:val="00295788"/>
    <w:rsid w:val="002B13FD"/>
    <w:rsid w:val="002E4964"/>
    <w:rsid w:val="00514610"/>
    <w:rsid w:val="00554D03"/>
    <w:rsid w:val="00717A46"/>
    <w:rsid w:val="009E39D2"/>
    <w:rsid w:val="00E23B21"/>
    <w:rsid w:val="00F5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3FAF3B"/>
  <w15:docId w15:val="{D7D12329-84CF-4F19-ABAC-B7D1462BA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554D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Peanut Tiny</cp:lastModifiedBy>
  <cp:revision>7</cp:revision>
  <dcterms:created xsi:type="dcterms:W3CDTF">2020-10-12T16:25:00Z</dcterms:created>
  <dcterms:modified xsi:type="dcterms:W3CDTF">2021-03-28T14:44:00Z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