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第65期党的发展对象培训班第</w:t>
      </w:r>
      <w:r>
        <w:rPr>
          <w:rFonts w:hint="eastAsia" w:ascii="仿宋_GB2312" w:hAnsi="仿宋_GB2312" w:eastAsia="仿宋_GB2312" w:cs="仿宋_GB2312"/>
          <w:sz w:val="32"/>
          <w:szCs w:val="32"/>
          <w:lang w:val="en-US" w:eastAsia="zh-CN"/>
        </w:rPr>
        <w:t>二</w:t>
      </w:r>
      <w:bookmarkStart w:id="0" w:name="_GoBack"/>
      <w:bookmarkEnd w:id="0"/>
      <w:r>
        <w:rPr>
          <w:rFonts w:hint="eastAsia" w:ascii="仿宋_GB2312" w:hAnsi="仿宋_GB2312" w:eastAsia="仿宋_GB2312" w:cs="仿宋_GB2312"/>
          <w:sz w:val="32"/>
          <w:szCs w:val="32"/>
        </w:rPr>
        <w:t>次小组讨论</w:t>
      </w:r>
    </w:p>
    <w:p>
      <w:pPr>
        <w:ind w:firstLine="3520" w:firstLineChars="1100"/>
        <w:rPr>
          <w:rFonts w:ascii="仿宋_GB2312" w:hAnsi="仿宋_GB2312" w:eastAsia="仿宋_GB2312" w:cs="仿宋_GB2312"/>
          <w:sz w:val="32"/>
          <w:szCs w:val="32"/>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val="en-US" w:eastAsia="zh-CN"/>
        </w:rPr>
        <w:t>文学与传播学院</w:t>
      </w:r>
      <w:r>
        <w:rPr>
          <w:rFonts w:hint="eastAsia" w:ascii="仿宋_GB2312" w:hAnsi="仿宋_GB2312" w:eastAsia="仿宋_GB2312" w:cs="仿宋_GB2312"/>
          <w:sz w:val="32"/>
          <w:szCs w:val="32"/>
        </w:rPr>
        <w:t xml:space="preserve">  年级与专业：</w:t>
      </w:r>
      <w:r>
        <w:rPr>
          <w:rFonts w:hint="eastAsia" w:ascii="仿宋_GB2312" w:hAnsi="仿宋_GB2312" w:eastAsia="仿宋_GB2312" w:cs="仿宋_GB2312"/>
          <w:sz w:val="32"/>
          <w:szCs w:val="32"/>
          <w:lang w:val="en-US" w:eastAsia="zh-CN"/>
        </w:rPr>
        <w:t>汉语言文学（非师）</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val="en-US" w:eastAsia="zh-CN"/>
        </w:rPr>
        <w:t>温丽玲180104035</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问题：1921年建党的伟人有李汉俊、李达、张国焘、刘仁静、毛泽东、何叔衡、董必武等。试选一人，自选角度，说一说他们的生平故事，谈一谈你的感想。</w:t>
      </w:r>
    </w:p>
    <w:p>
      <w:pPr>
        <w:jc w:val="both"/>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r>
        <w:rPr>
          <w:rFonts w:hint="eastAsia"/>
          <w:b/>
          <w:bCs/>
          <w:sz w:val="24"/>
          <w:szCs w:val="24"/>
          <w:lang w:val="en-US" w:eastAsia="zh-CN"/>
        </w:rPr>
        <w:t>性习于俭，俭以养廉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董必武（1886-1975），原名董贤琮，字洁畲，湖北黄安（今红安）人，中国共产党的创始人之一，中共一大代表，伟大的马克思主义者，杰出的无产阶级革命家，党和国家的卓越领导人，中国社会主义法治的奠基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董必武酷爱书法，他经常写的就是“性习于俭，俭以养廉”八个字。这八个字不仅是他淡泊俭朴的生活写照，也是他一生清廉为政的工作写真。1941年，国民党顽固派掀起反共高潮，受此影响，重庆红岩村八路军办事处的生活条件极其艰难。为了维持办事处的正常运营，董必武殚精竭虑地拨打着“小算盘”，亲自制定伙食标准，实行包干调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一次，在月底伙食结算的时候，账面上有6角钱的开支平不了。为此，董必武十分自责，他对身边的同志说：“我们党的经费来得不容易，每分每厘都是同志们用血汗甚至生命换来的，我们只有精打细算的责任，没有浪费铺张的权力。”之后，董必武执意在办事处大会上作了检查，并亲自向中央写了检讨信。周恩来同志的夫人邓颖超后来谈及此事，不无感慨地说，那时为了6角钱，董老都作了检讨，而现在有的人浪费国家资产几万元、几十万元、几百万元、几千万元都不心疼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董必武曾于1945年、1954年和1958年3次出国访问。访问期间，他精打细算，用两张毛边纸记下了在美国的每一笔收入和支出。账单显示，他节省生活费、交际费和置装费共计2645美元，用节省下来的外汇，董老买了技术先进的印刷机，为国内同志买了打字机、留声机和英语唱片，而他自己却连一条毛巾都没舍得买。现在，这两张珍贵的记账单珍藏在董必武纪念馆。1994年，经国家文物局专家组鉴定，这两张记账单被定为国家一级文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有道是，做人要有人品，为官须有官德。党员干部，特别是领导干部，是用特殊材料做成的，必须有坚定的信念、崇高的信仰、严格的修行。老一辈无产阶级革命家在长期的革命斗争和建设实践中，锤炼出了钢铁般的意志，锻造出了“金刚不坏之身”，也为全党全社会留下了宝贵的精神财富。董必武是党和国家的领导人之一，却一直保持着勤勉敬业、艰苦朴素的优良作风。他坚持将“民生在勤勤则不匮，性习于俭俭以养廉”作为恪守一生的座右铭，成为全党勤俭清廉的典范，值得各级党员领导干部终生学习、躬身践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一身正气好公仆，两袖清风为人民。董必武等老一辈无产阶级革命家用自己的坚定信心、终生恪守、执著追求，为全党树立了楷模，成为了指引全党全社会沿着中国特色社会主义康庄大道阔步前行的指路明灯和精神力量。党员干部，特别是领导干部，必须学习之、笃行之，求真务实、真抓实干，争做勤俭朴素、永葆本色的好党员、好干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E328E1"/>
    <w:rsid w:val="1AE328E1"/>
    <w:rsid w:val="7F792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2021-03-25T15:15:00Z</dcterms:created>
  <dc:creator>%E6%99%B4</dc:creator>
  <cp:lastModifiedBy>%E6%99%B4</cp:lastModifiedBy>
  <dcterms:modified xsi:type="dcterms:W3CDTF">2021-03-28T14:41:21Z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