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A3E92" w:rsidRDefault="008C21FA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第65</w:t>
      </w:r>
      <w:r w:rsidR="00B05AEA"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</w:t>
      </w:r>
      <w:r>
        <w:rPr>
          <w:rFonts w:ascii="仿宋_GB2312" w:eastAsia="仿宋_GB2312" w:hAnsi="仿宋_GB2312" w:cs="仿宋_GB2312" w:hint="eastAsia"/>
          <w:sz w:val="32"/>
          <w:szCs w:val="32"/>
        </w:rPr>
        <w:t>次小组讨论</w:t>
      </w:r>
    </w:p>
    <w:p w:rsidR="009A3E92" w:rsidRDefault="009A3E92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8C21FA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学院：</w:t>
      </w:r>
      <w:r w:rsidR="00C93853">
        <w:rPr>
          <w:rFonts w:ascii="仿宋_GB2312" w:eastAsia="仿宋_GB2312" w:hAnsi="仿宋_GB2312" w:cs="仿宋_GB2312" w:hint="eastAsia"/>
          <w:sz w:val="32"/>
          <w:szCs w:val="32"/>
        </w:rPr>
        <w:t xml:space="preserve">应用科技（航海）学院（南安校区）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年级与专业：</w:t>
      </w:r>
      <w:r w:rsidR="00C93853">
        <w:rPr>
          <w:rFonts w:ascii="仿宋_GB2312" w:eastAsia="仿宋_GB2312" w:hAnsi="仿宋_GB2312" w:cs="仿宋_GB2312" w:hint="eastAsia"/>
          <w:sz w:val="32"/>
          <w:szCs w:val="32"/>
        </w:rPr>
        <w:t>20级小学教育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姓名：</w:t>
      </w:r>
      <w:r w:rsidR="00C93853">
        <w:rPr>
          <w:rFonts w:ascii="仿宋_GB2312" w:eastAsia="仿宋_GB2312" w:hAnsi="仿宋_GB2312" w:cs="仿宋_GB2312" w:hint="eastAsia"/>
          <w:sz w:val="32"/>
          <w:szCs w:val="32"/>
        </w:rPr>
        <w:t>张书情</w:t>
      </w:r>
    </w:p>
    <w:p w:rsidR="009A3E92" w:rsidRDefault="009A3E92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8C21F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1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今年是十四五开局之年，我们也即将迎来建党一百周，请</w:t>
      </w:r>
      <w:proofErr w:type="gramStart"/>
      <w:r>
        <w:rPr>
          <w:rFonts w:eastAsia="-webkit-standard" w:cs="Calibri"/>
          <w:color w:val="000000"/>
          <w:kern w:val="0"/>
          <w:sz w:val="24"/>
          <w:lang w:bidi="ar"/>
        </w:rPr>
        <w:t>基于十四五</w:t>
      </w:r>
      <w:proofErr w:type="gramEnd"/>
      <w:r>
        <w:rPr>
          <w:rFonts w:eastAsia="-webkit-standard" w:cs="Calibri"/>
          <w:color w:val="000000"/>
          <w:kern w:val="0"/>
          <w:sz w:val="24"/>
          <w:lang w:bidi="ar"/>
        </w:rPr>
        <w:t>规划和</w:t>
      </w:r>
      <w:r>
        <w:rPr>
          <w:rFonts w:eastAsia="-webkit-standard" w:cs="Calibri"/>
          <w:color w:val="000000"/>
          <w:kern w:val="0"/>
          <w:sz w:val="24"/>
          <w:lang w:bidi="ar"/>
        </w:rPr>
        <w:t>2035</w:t>
      </w:r>
      <w:r>
        <w:rPr>
          <w:rFonts w:eastAsia="-webkit-standard" w:cs="Calibri"/>
          <w:color w:val="000000"/>
          <w:kern w:val="0"/>
          <w:sz w:val="24"/>
          <w:lang w:bidi="ar"/>
        </w:rPr>
        <w:t>年远景目标纲要，谈一谈你想对</w:t>
      </w:r>
      <w:r>
        <w:rPr>
          <w:rFonts w:eastAsia="-webkit-standard" w:cs="Calibri"/>
          <w:color w:val="000000"/>
          <w:kern w:val="0"/>
          <w:sz w:val="24"/>
          <w:lang w:bidi="ar"/>
        </w:rPr>
        <w:t>14</w:t>
      </w:r>
      <w:r>
        <w:rPr>
          <w:rFonts w:eastAsia="-webkit-standard" w:cs="Calibri"/>
          <w:color w:val="000000"/>
          <w:kern w:val="0"/>
          <w:sz w:val="24"/>
          <w:lang w:bidi="ar"/>
        </w:rPr>
        <w:t>年后的你或者中国共产党说些什么？</w:t>
      </w:r>
    </w:p>
    <w:p w:rsidR="009A3E92" w:rsidRDefault="008C21F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  <w:r>
        <w:rPr>
          <w:rFonts w:ascii="-webkit-standard" w:eastAsia="-webkit-standard" w:hAnsi="-webkit-standard" w:cs="-webkit-standard" w:hint="eastAsia"/>
          <w:color w:val="000000"/>
          <w:kern w:val="0"/>
          <w:sz w:val="27"/>
          <w:szCs w:val="27"/>
          <w:lang w:bidi="ar"/>
        </w:rPr>
        <w:t>答</w:t>
      </w: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:</w:t>
      </w:r>
      <w:r w:rsidR="00B05AEA" w:rsidRPr="00B05AEA">
        <w:rPr>
          <w:rFonts w:hint="eastAsia"/>
        </w:rPr>
        <w:t xml:space="preserve"> </w:t>
      </w:r>
      <w:r w:rsidR="00B05AEA">
        <w:rPr>
          <w:rFonts w:hint="eastAsia"/>
        </w:rPr>
        <w:t>中国共产党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以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“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一枝一叶总关情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”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的情怀尽心为民服务。</w:t>
      </w:r>
      <w:r w:rsidR="00B05AEA">
        <w:rPr>
          <w:rFonts w:ascii="宋体" w:hAnsi="宋体" w:hint="eastAsia"/>
          <w:color w:val="000000"/>
          <w:kern w:val="0"/>
          <w:sz w:val="24"/>
          <w:lang w:bidi="ar"/>
        </w:rPr>
        <w:t>深化为民情怀，始终把人民对美好生活的向往作为奋斗目标，坚持把群众满意不满意、答应不答应作为检验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工作的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“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试金石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”</w:t>
      </w:r>
      <w:r w:rsidR="00B05AEA">
        <w:rPr>
          <w:rFonts w:ascii="宋体" w:hAnsi="宋体" w:hint="eastAsia"/>
          <w:color w:val="000000"/>
          <w:kern w:val="0"/>
          <w:sz w:val="24"/>
          <w:lang w:bidi="ar"/>
        </w:rPr>
        <w:t>。生活过得好不好，人民群众最有发言权，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从人民群众普遍关注、反映强烈、反复出现的问题出发，拿出更多改革举措，努力提升人民群众的幸福感、满意感和获得感。党员干部不断激发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“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时不我待，只争朝夕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”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的紧迫感，强化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“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一日不为，三日不安</w:t>
      </w:r>
      <w:r w:rsidR="00B05AEA" w:rsidRPr="00B05AEA">
        <w:rPr>
          <w:rFonts w:ascii="Times New Roman" w:eastAsia="-webkit-standard" w:hAnsi="Times New Roman" w:cs="Times New Roman"/>
          <w:color w:val="000000"/>
          <w:kern w:val="0"/>
          <w:sz w:val="24"/>
          <w:lang w:bidi="ar"/>
        </w:rPr>
        <w:t>”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的责任感，立足群众，敢于担当，埋头苦干，不断开创新时代中国特色社会主义事业新局面。</w:t>
      </w:r>
      <w:r w:rsidR="00B05AEA">
        <w:rPr>
          <w:rFonts w:ascii="宋体" w:hAnsi="宋体" w:hint="eastAsia"/>
          <w:color w:val="000000"/>
          <w:kern w:val="0"/>
          <w:sz w:val="24"/>
          <w:lang w:bidi="ar"/>
        </w:rPr>
        <w:t>回首过往，党员们</w:t>
      </w:r>
      <w:r w:rsidR="00B05AEA" w:rsidRPr="00B05AEA">
        <w:rPr>
          <w:rFonts w:ascii="宋体" w:hAnsi="宋体" w:hint="eastAsia"/>
          <w:color w:val="000000"/>
          <w:kern w:val="0"/>
          <w:sz w:val="24"/>
          <w:lang w:bidi="ar"/>
        </w:rPr>
        <w:t>不断拼搏，用实际行动交出一份人民满意、世界瞩目的答卷。但这不是终点而是又一个新的起点，征途漫漫，惟有奋斗，在新征程中乘风破浪、砥砺前行。</w:t>
      </w:r>
      <w:bookmarkStart w:id="0" w:name="_GoBack"/>
      <w:bookmarkEnd w:id="0"/>
    </w:p>
    <w:p w:rsidR="009A3E92" w:rsidRDefault="008C21F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:rsidR="009A3E92" w:rsidRDefault="008C21FA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2</w:t>
      </w:r>
      <w:r>
        <w:rPr>
          <w:rFonts w:eastAsia="-webkit-standard" w:cs="Calibri"/>
          <w:color w:val="000000"/>
          <w:kern w:val="0"/>
          <w:sz w:val="24"/>
          <w:lang w:bidi="ar"/>
        </w:rPr>
        <w:t>、</w:t>
      </w:r>
      <w:r>
        <w:rPr>
          <w:rFonts w:eastAsia="-webkit-standard" w:cs="Calibri"/>
          <w:color w:val="000000"/>
          <w:kern w:val="0"/>
          <w:sz w:val="24"/>
          <w:lang w:bidi="ar"/>
        </w:rPr>
        <w:t>1921</w:t>
      </w:r>
      <w:r>
        <w:rPr>
          <w:rFonts w:eastAsia="-webkit-standard" w:cs="Calibri"/>
          <w:color w:val="000000"/>
          <w:kern w:val="0"/>
          <w:sz w:val="24"/>
          <w:lang w:bidi="ar"/>
        </w:rPr>
        <w:t>年建党的伟人有李汉俊、李达、张国焘、刘仁静、毛泽东、何叔衡、董必武等。试选一人，自选角度，说一说他们的生平故事，谈一谈你的感想。</w:t>
      </w:r>
    </w:p>
    <w:p w:rsidR="009A3E92" w:rsidRPr="00C93853" w:rsidRDefault="008C21FA" w:rsidP="00C93853">
      <w:pPr>
        <w:widowControl/>
        <w:rPr>
          <w:rFonts w:eastAsiaTheme="minorEastAsia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  <w:r w:rsidR="00C93853" w:rsidRPr="00C93853">
        <w:rPr>
          <w:rFonts w:hint="eastAsia"/>
        </w:rPr>
        <w:t xml:space="preserve"> </w:t>
      </w:r>
    </w:p>
    <w:p w:rsidR="009A3E92" w:rsidRDefault="008C21F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ascii="-webkit-standard" w:eastAsia="-webkit-standard" w:hAnsi="-webkit-standard" w:cs="-webkit-standard"/>
          <w:color w:val="000000"/>
          <w:kern w:val="0"/>
          <w:sz w:val="27"/>
          <w:szCs w:val="27"/>
          <w:lang w:bidi="ar"/>
        </w:rPr>
        <w:t> </w:t>
      </w:r>
    </w:p>
    <w:p w:rsidR="009A3E92" w:rsidRDefault="008C21FA">
      <w:pPr>
        <w:widowControl/>
        <w:rPr>
          <w:rFonts w:ascii="-webkit-standard" w:eastAsia="-webkit-standard" w:hAnsi="-webkit-standard" w:cs="-webkit-standard"/>
          <w:color w:val="000000"/>
          <w:sz w:val="27"/>
          <w:szCs w:val="27"/>
        </w:rPr>
      </w:pPr>
      <w:r>
        <w:rPr>
          <w:rFonts w:eastAsia="-webkit-standard" w:cs="Calibri" w:hint="eastAsia"/>
          <w:color w:val="000000"/>
          <w:kern w:val="0"/>
          <w:sz w:val="15"/>
          <w:szCs w:val="15"/>
          <w:lang w:bidi="ar"/>
        </w:rPr>
        <w:t>3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、</w:t>
      </w:r>
      <w:r>
        <w:rPr>
          <w:rFonts w:eastAsia="-webkit-standard" w:cs="Calibri"/>
          <w:color w:val="000000"/>
          <w:kern w:val="0"/>
          <w:sz w:val="15"/>
          <w:szCs w:val="15"/>
          <w:lang w:bidi="ar"/>
        </w:rPr>
        <w:t> </w:t>
      </w:r>
      <w:r>
        <w:rPr>
          <w:rFonts w:eastAsia="-webkit-standard" w:cs="Calibri"/>
          <w:color w:val="000000"/>
          <w:kern w:val="0"/>
          <w:sz w:val="24"/>
          <w:lang w:bidi="ar"/>
        </w:rPr>
        <w:t>今年是建党一百周年，回顾历史，我党历史上有许多重大事件，如南昌起义、八七会议、十一届三中全会等。</w:t>
      </w:r>
    </w:p>
    <w:p w:rsidR="009A3E92" w:rsidRDefault="008C21FA">
      <w:pPr>
        <w:widowControl/>
        <w:ind w:firstLine="480"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 xml:space="preserve">3.1 </w:t>
      </w:r>
      <w:r>
        <w:rPr>
          <w:rFonts w:eastAsia="-webkit-standard" w:cs="Calibri"/>
          <w:color w:val="000000"/>
          <w:kern w:val="0"/>
          <w:sz w:val="24"/>
          <w:lang w:bidi="ar"/>
        </w:rPr>
        <w:t>请选择其中一个历史事件简要介绍，并谈谈你对其意义的认识；</w:t>
      </w:r>
    </w:p>
    <w:p w:rsidR="009A3E92" w:rsidRDefault="008C21FA">
      <w:pPr>
        <w:widowControl/>
        <w:rPr>
          <w:rFonts w:eastAsia="-webkit-standard" w:cs="Calibri"/>
          <w:color w:val="000000"/>
          <w:kern w:val="0"/>
          <w:sz w:val="24"/>
          <w:lang w:bidi="ar"/>
        </w:rPr>
      </w:pPr>
      <w:r>
        <w:rPr>
          <w:rFonts w:eastAsia="-webkit-standard" w:cs="Calibri" w:hint="eastAsia"/>
          <w:color w:val="000000"/>
          <w:kern w:val="0"/>
          <w:sz w:val="24"/>
          <w:lang w:bidi="ar"/>
        </w:rPr>
        <w:t>答</w:t>
      </w:r>
      <w:r>
        <w:rPr>
          <w:rFonts w:eastAsia="-webkit-standard" w:cs="Calibri"/>
          <w:color w:val="000000"/>
          <w:kern w:val="0"/>
          <w:sz w:val="24"/>
          <w:lang w:bidi="ar"/>
        </w:rPr>
        <w:t>:</w:t>
      </w:r>
    </w:p>
    <w:p w:rsidR="009A3E92" w:rsidRDefault="008C21FA">
      <w:pPr>
        <w:widowControl/>
        <w:ind w:firstLine="480"/>
        <w:rPr>
          <w:rFonts w:ascii="仿宋_GB2312" w:eastAsia="仿宋_GB2312" w:hAnsi="仿宋_GB2312" w:cs="仿宋_GB2312"/>
          <w:color w:val="212121"/>
          <w:sz w:val="32"/>
          <w:szCs w:val="32"/>
        </w:rPr>
      </w:pPr>
      <w:r>
        <w:rPr>
          <w:rFonts w:eastAsia="-webkit-standard" w:cs="Calibri"/>
          <w:color w:val="000000"/>
          <w:kern w:val="0"/>
          <w:sz w:val="24"/>
          <w:lang w:bidi="ar"/>
        </w:rPr>
        <w:t>3.2 2</w:t>
      </w:r>
      <w:r>
        <w:rPr>
          <w:rFonts w:eastAsia="-webkit-standard" w:cs="Calibri"/>
          <w:color w:val="000000"/>
          <w:kern w:val="0"/>
          <w:sz w:val="24"/>
          <w:lang w:bidi="ar"/>
        </w:rPr>
        <w:t>月</w:t>
      </w:r>
      <w:r>
        <w:rPr>
          <w:rFonts w:eastAsia="-webkit-standard" w:cs="Calibri"/>
          <w:color w:val="000000"/>
          <w:kern w:val="0"/>
          <w:sz w:val="24"/>
          <w:lang w:bidi="ar"/>
        </w:rPr>
        <w:t>20</w:t>
      </w:r>
      <w:r>
        <w:rPr>
          <w:rFonts w:eastAsia="-webkit-standard" w:cs="Calibri"/>
          <w:color w:val="000000"/>
          <w:kern w:val="0"/>
          <w:sz w:val="24"/>
          <w:lang w:bidi="ar"/>
        </w:rPr>
        <w:t>日，党史学习教育动员大会在北京召开。谈谈你对党史工作的认识</w:t>
      </w:r>
      <w:r>
        <w:rPr>
          <w:rFonts w:eastAsia="-webkit-standard" w:cs="Calibri" w:hint="eastAsia"/>
          <w:color w:val="000000"/>
          <w:kern w:val="0"/>
          <w:sz w:val="24"/>
          <w:lang w:bidi="ar"/>
        </w:rPr>
        <w:t>。</w:t>
      </w:r>
    </w:p>
    <w:p w:rsidR="009A3E92" w:rsidRDefault="008C21FA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sz w:val="32"/>
          <w:szCs w:val="32"/>
        </w:rPr>
      </w:pPr>
    </w:p>
    <w:p w:rsidR="009A3E92" w:rsidRDefault="009A3E92">
      <w:pPr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9A3E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-webkit-standard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E92"/>
    <w:rsid w:val="004A3FD4"/>
    <w:rsid w:val="008C21FA"/>
    <w:rsid w:val="009A3E92"/>
    <w:rsid w:val="00B05AEA"/>
    <w:rsid w:val="00C93853"/>
    <w:rsid w:val="00E52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ASUS</cp:lastModifiedBy>
  <cp:revision>8</cp:revision>
  <dcterms:created xsi:type="dcterms:W3CDTF">2021-03-26T13:57:00Z</dcterms:created>
  <dcterms:modified xsi:type="dcterms:W3CDTF">2021-03-27T13:52:00Z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2052-11.6.0</vt:lpwstr>
  </property>
</Properties>
</file>