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第65期党的发展对象培训班第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体育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18社体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汤琪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1921年建党的伟人有李汉俊、李达、张国焘、刘仁静、*、何叔衡、董必武等。试选一人，自选角度，说一说他们的生平故事，谈一谈你的感想。</w:t>
      </w:r>
    </w:p>
    <w:p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eastAsia="-webkit-standard" w:cs="Calibri"/>
          <w:color w:val="000000"/>
          <w:kern w:val="0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答:</w:t>
      </w:r>
      <w:r>
        <w:rPr>
          <w:rFonts w:eastAsia="-webkit-standard" w:cs="Calibri"/>
          <w:color w:val="000000"/>
          <w:kern w:val="0"/>
          <w:sz w:val="24"/>
          <w:lang w:bidi="ar"/>
        </w:rPr>
        <w:t>李汉俊</w:t>
      </w:r>
      <w:r>
        <w:rPr>
          <w:rFonts w:hint="eastAsia" w:eastAsia="-webkit-standard" w:cs="Calibri"/>
          <w:color w:val="000000"/>
          <w:kern w:val="0"/>
          <w:sz w:val="24"/>
          <w:lang w:val="en-US" w:eastAsia="zh-CN" w:bidi="ar"/>
        </w:rPr>
        <w:t>同志</w:t>
      </w:r>
      <w:r>
        <w:rPr>
          <w:rFonts w:eastAsia="-webkit-standard" w:cs="Calibri"/>
          <w:color w:val="000000"/>
          <w:kern w:val="0"/>
          <w:sz w:val="24"/>
          <w:lang w:bidi="ar"/>
        </w:rPr>
        <w:t>早年留学日本，接受马克思主义。回国后积极宣传马克思主义，大力推进建党工作，为召开中</w:t>
      </w:r>
      <w:r>
        <w:rPr>
          <w:rFonts w:eastAsia="-webkit-standard" w:cs="Calibri"/>
          <w:color w:val="000000"/>
          <w:kern w:val="0"/>
          <w:sz w:val="24"/>
          <w:lang w:bidi="ar"/>
        </w:rPr>
        <w:t>共一大做出了卓越贡献</w:t>
      </w:r>
      <w:r>
        <w:rPr>
          <w:rFonts w:hint="eastAsia" w:eastAsia="-webkit-standard" w:cs="Calibri"/>
          <w:color w:val="000000"/>
          <w:kern w:val="0"/>
          <w:sz w:val="24"/>
          <w:lang w:eastAsia="zh-CN" w:bidi="ar"/>
        </w:rPr>
        <w:t>，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通过</w:t>
      </w:r>
      <w:r>
        <w:rPr>
          <w:rFonts w:hint="eastAsia" w:eastAsia="-webkit-standard" w:cs="Calibri"/>
          <w:color w:val="000000"/>
          <w:kern w:val="0"/>
          <w:sz w:val="24"/>
          <w:lang w:val="en-US" w:eastAsia="zh-CN" w:bidi="ar"/>
        </w:rPr>
        <w:t>了解建党伟人的事迹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，我们了解的不仅是历史故事，更了解了中国的社会，中国人的灵魂、气质和精神。我弄懂了:许多伟大的事件是在什么样的条件下发生的，为什么会发生，他们有什么意义。我们将更加坚定走中国特色社会主义现代化建设之路的信念。我们将更加坚定为民族振兴、为中国人民造福的决心。我们将更加勇敢，更加顽强，更加坚韧不拔的前行。我们感激前人，学习前人，也要无愧于前人。我们也将做出我们这一代人的贡献，为后人留下我们的脚印。</w:t>
      </w:r>
    </w:p>
    <w:p>
      <w:pPr>
        <w:widowControl/>
        <w:rPr>
          <w:rFonts w:hint="eastAsia" w:eastAsia="宋体" w:cs="Calibri"/>
          <w:color w:val="000000"/>
          <w:kern w:val="0"/>
          <w:sz w:val="24"/>
          <w:lang w:eastAsia="zh-CN" w:bidi="ar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F9"/>
    <w:rsid w:val="00020EF9"/>
    <w:rsid w:val="00812590"/>
    <w:rsid w:val="009922EA"/>
    <w:rsid w:val="11D67EA5"/>
    <w:rsid w:val="5A955C1A"/>
    <w:rsid w:val="6E7B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120</Characters>
  <Lines>1</Lines>
  <Paragraphs>1</Paragraphs>
  <TotalTime>3</TotalTime>
  <ScaleCrop>false</ScaleCrop>
  <LinksUpToDate>false</LinksUpToDate>
  <CharactersWithSpaces>139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2021-03-25T13:22:00Z</dcterms:created>
  <dc:creator>吾静</dc:creator>
  <cp:lastModifiedBy>ASUS</cp:lastModifiedBy>
  <dcterms:modified xsi:type="dcterms:W3CDTF">2021-03-26T16:35:41Z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