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B1A" w14:textId="0AC5ED17" w:rsidR="00DB4007" w:rsidRDefault="00DB4007" w:rsidP="00DB400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BC2C5E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7F4C13FF" w14:textId="57A7812A" w:rsidR="00DB4007" w:rsidRDefault="00DB4007">
      <w:pPr>
        <w:rPr>
          <w:rFonts w:ascii="宋体" w:hAnsi="宋体"/>
          <w:sz w:val="24"/>
        </w:rPr>
      </w:pPr>
    </w:p>
    <w:p w14:paraId="501315E1" w14:textId="7B98CEF4" w:rsidR="00DB4007" w:rsidRPr="00DB4007" w:rsidRDefault="00DB4007">
      <w:pPr>
        <w:rPr>
          <w:rFonts w:ascii="宋体" w:hAnsi="宋体"/>
          <w:sz w:val="28"/>
          <w:szCs w:val="28"/>
        </w:rPr>
      </w:pPr>
      <w:r w:rsidRPr="00DB4007">
        <w:rPr>
          <w:rFonts w:ascii="宋体" w:hAnsi="宋体" w:cs="仿宋_GB2312" w:hint="eastAsia"/>
          <w:sz w:val="28"/>
          <w:szCs w:val="28"/>
        </w:rPr>
        <w:t>学院：文学与传播学院 年级与专业：1</w:t>
      </w:r>
      <w:r w:rsidRPr="00DB4007">
        <w:rPr>
          <w:rFonts w:ascii="宋体" w:hAnsi="宋体" w:cs="仿宋_GB2312"/>
          <w:sz w:val="28"/>
          <w:szCs w:val="28"/>
        </w:rPr>
        <w:t>8</w:t>
      </w:r>
      <w:r w:rsidRPr="00DB4007">
        <w:rPr>
          <w:rFonts w:ascii="宋体" w:hAnsi="宋体" w:cs="仿宋_GB2312" w:hint="eastAsia"/>
          <w:sz w:val="28"/>
          <w:szCs w:val="28"/>
        </w:rPr>
        <w:t>级广告学 姓名：莫文专</w:t>
      </w:r>
    </w:p>
    <w:p w14:paraId="7B982E17" w14:textId="77777777" w:rsidR="00DB4007" w:rsidRDefault="00DB4007" w:rsidP="00DB4007">
      <w:pPr>
        <w:widowControl/>
        <w:rPr>
          <w:rFonts w:ascii="宋体" w:hAnsi="宋体"/>
          <w:color w:val="000000"/>
          <w:kern w:val="0"/>
          <w:sz w:val="24"/>
          <w:lang w:bidi="ar"/>
        </w:rPr>
      </w:pPr>
    </w:p>
    <w:p w14:paraId="684361C8" w14:textId="661F1C88" w:rsidR="00A647CB" w:rsidRPr="00AC1CD1" w:rsidRDefault="00AC1CD1" w:rsidP="00AC1CD1">
      <w:pPr>
        <w:rPr>
          <w:rFonts w:ascii="宋体" w:hAnsi="宋体"/>
          <w:sz w:val="24"/>
        </w:rPr>
      </w:pPr>
      <w:r w:rsidRPr="00AC1CD1">
        <w:rPr>
          <w:rFonts w:ascii="宋体" w:hAnsi="宋体"/>
          <w:sz w:val="24"/>
        </w:rPr>
        <w:t>2、1921年建党的伟人有李汉俊、李达、张国焘、刘仁静、毛泽东、何叔衡、董必武等。试选一人，自选角度，说一说他们的生平故事，谈一谈你的感想。</w:t>
      </w:r>
    </w:p>
    <w:p w14:paraId="7CB9F8BE" w14:textId="77777777" w:rsidR="00AC1CD1" w:rsidRDefault="00AC1CD1" w:rsidP="00AC1CD1">
      <w:pPr>
        <w:rPr>
          <w:rFonts w:ascii="宋体" w:hAnsi="宋体"/>
          <w:sz w:val="24"/>
        </w:rPr>
      </w:pPr>
    </w:p>
    <w:p w14:paraId="616684C4" w14:textId="77777777" w:rsidR="00AC1CD1" w:rsidRDefault="00AC1CD1" w:rsidP="00AC1CD1">
      <w:pPr>
        <w:rPr>
          <w:rFonts w:ascii="宋体" w:hAnsi="宋体"/>
          <w:sz w:val="24"/>
        </w:rPr>
      </w:pPr>
      <w:r w:rsidRPr="00AC1CD1">
        <w:rPr>
          <w:rFonts w:ascii="宋体" w:hAnsi="宋体" w:hint="eastAsia"/>
          <w:sz w:val="24"/>
        </w:rPr>
        <w:t>答：</w:t>
      </w:r>
    </w:p>
    <w:p w14:paraId="39CD9DED" w14:textId="6CDF0BAD" w:rsidR="00AC1CD1" w:rsidRPr="00AC1CD1" w:rsidRDefault="00AC1CD1" w:rsidP="00AC1CD1">
      <w:pPr>
        <w:ind w:firstLineChars="200" w:firstLine="480"/>
        <w:rPr>
          <w:rFonts w:ascii="宋体" w:hAnsi="宋体"/>
          <w:sz w:val="24"/>
        </w:rPr>
      </w:pPr>
      <w:r w:rsidRPr="00AC1CD1">
        <w:rPr>
          <w:rFonts w:ascii="宋体" w:hAnsi="宋体"/>
          <w:sz w:val="24"/>
        </w:rPr>
        <w:t>在一大会议上，李汉俊对“党纲”的任务和目标，对“以无产阶级专政为斗争的直接目标”，对“彻底断绝同黄色知识分子阶层的一切联系”，对“不得担任政府官员或国会议员”等条款，对“中共目前不应参加实际政治活动”的主张，对“尽先把产业工人组织起来，职业工人无关重要”以及“不与任何政党联合”的观点，不是人云亦云，而是提出了不同的看法，发表了自己独到的见解。他出于国情和策略的考虑有的放矢提出的意见和建议多遭否定。虽然他的“提案”被否决，但是他“总是坦率地表示服从多数的决定”。</w:t>
      </w:r>
      <w:r w:rsidRPr="00AC1CD1">
        <w:rPr>
          <w:rFonts w:ascii="宋体" w:hAnsi="宋体" w:hint="eastAsia"/>
          <w:sz w:val="24"/>
        </w:rPr>
        <w:t>张国焘</w:t>
      </w:r>
      <w:r w:rsidRPr="00AC1CD1">
        <w:rPr>
          <w:rFonts w:ascii="宋体" w:hAnsi="宋体"/>
          <w:sz w:val="24"/>
        </w:rPr>
        <w:t>在《我的回忆》中说：“他不轻易附和人家，爱坦率表示自己的不同见解，但态度雍容，喜怒</w:t>
      </w:r>
      <w:proofErr w:type="gramStart"/>
      <w:r w:rsidRPr="00AC1CD1">
        <w:rPr>
          <w:rFonts w:ascii="宋体" w:hAnsi="宋体"/>
          <w:sz w:val="24"/>
        </w:rPr>
        <w:t>不</w:t>
      </w:r>
      <w:proofErr w:type="gramEnd"/>
      <w:r w:rsidRPr="00AC1CD1">
        <w:rPr>
          <w:rFonts w:ascii="宋体" w:hAnsi="宋体"/>
          <w:sz w:val="24"/>
        </w:rPr>
        <w:t>形于色。”后来的实践与经验佐证，李汉俊的坚持己见是颇有价值的。</w:t>
      </w:r>
    </w:p>
    <w:p w14:paraId="43CFE8AE" w14:textId="0F2D11BB" w:rsidR="00AC1CD1" w:rsidRPr="00AC1CD1" w:rsidRDefault="00AC1CD1" w:rsidP="00AC1CD1">
      <w:pPr>
        <w:ind w:firstLineChars="200" w:firstLine="480"/>
        <w:rPr>
          <w:rFonts w:ascii="宋体" w:hAnsi="宋体"/>
          <w:sz w:val="24"/>
        </w:rPr>
      </w:pPr>
      <w:r w:rsidRPr="00AC1CD1">
        <w:rPr>
          <w:rFonts w:ascii="宋体" w:hAnsi="宋体" w:hint="eastAsia"/>
          <w:sz w:val="24"/>
        </w:rPr>
        <w:t>我觉得身为一个党员在遵守党的规定的前提下，有不同意见要敢于提出来，要坚持己见。对当存在的问题提出自己的看法和建议，要共同把中国共产党建设成为一个完善且壮大的组织。</w:t>
      </w:r>
    </w:p>
    <w:sectPr w:rsidR="00AC1CD1" w:rsidRPr="00AC1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07"/>
    <w:rsid w:val="00A647CB"/>
    <w:rsid w:val="00AC1CD1"/>
    <w:rsid w:val="00BC2C5E"/>
    <w:rsid w:val="00D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3A0"/>
  <w15:chartTrackingRefBased/>
  <w15:docId w15:val="{DD4403DD-7BFA-41DD-BFA2-016335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0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wz</dc:creator>
  <cp:keywords/>
  <dc:description/>
  <cp:lastModifiedBy>m wz</cp:lastModifiedBy>
  <cp:revision>3</cp:revision>
  <dcterms:created xsi:type="dcterms:W3CDTF">2021-03-25T14:13:00Z</dcterms:created>
  <dcterms:modified xsi:type="dcterms:W3CDTF">2021-03-26T12:25:00Z</dcterms:modified>
</cp:coreProperties>
</file>