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第65期党的发展对象培训班第二次小组讨论</w:t>
      </w:r>
    </w:p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学院：教育科学学院   年级与专业： 19级小学教育 姓名：赵逸茗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/>
        </w:rPr>
        <w:t> 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eastAsia="-webkit-standard" w:cs="Calibri"/>
          <w:b/>
          <w:bCs/>
          <w:i w:val="0"/>
          <w:caps w:val="0"/>
          <w:color w:val="000000"/>
          <w:spacing w:val="0"/>
          <w:kern w:val="0"/>
          <w:sz w:val="16"/>
          <w:szCs w:val="16"/>
          <w:u w:val="none"/>
          <w:lang w:val="en-US" w:eastAsia="zh-CN"/>
        </w:rPr>
        <w:t>3</w:t>
      </w:r>
      <w:r>
        <w:rPr>
          <w:rFonts w:hint="default" w:ascii="Calibri" w:hAnsi="Calibri" w:eastAsia="-webkit-standard" w:cs="Calibri"/>
          <w:b/>
          <w:bCs/>
          <w:i w:val="0"/>
          <w:caps w:val="0"/>
          <w:color w:val="000000"/>
          <w:spacing w:val="0"/>
          <w:kern w:val="0"/>
          <w:sz w:val="16"/>
          <w:szCs w:val="16"/>
          <w:u w:val="none"/>
          <w:lang w:val="en-US" w:eastAsia="zh-CN"/>
        </w:rPr>
        <w:t>、 </w:t>
      </w:r>
      <w:r>
        <w:rPr>
          <w:rFonts w:hint="default" w:ascii="Calibri" w:hAnsi="Calibri" w:eastAsia="-webkit-standard" w:cs="Calibri"/>
          <w:b/>
          <w:bCs/>
          <w:i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/>
        </w:rPr>
        <w:t>今年是建党一百周年，回顾历史，我党历史上有许多重大事件，如南昌起义、八七会议、十一届三中全会等。</w:t>
      </w:r>
    </w:p>
    <w:p>
      <w:pPr>
        <w:widowControl/>
        <w:spacing w:beforeAutospacing="0" w:after="0" w:afterAutospacing="0"/>
        <w:ind w:left="0" w:firstLine="480"/>
        <w:jc w:val="both"/>
        <w:rPr>
          <w:rFonts w:hint="default" w:ascii="Calibri" w:hAnsi="Calibri" w:eastAsia="-webkit-standard" w:cs="Calibri"/>
          <w:b/>
          <w:bCs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</w:pPr>
      <w:r>
        <w:rPr>
          <w:rFonts w:hint="default" w:ascii="Calibri" w:hAnsi="Calibri" w:eastAsia="-webkit-standard" w:cs="Calibri"/>
          <w:b/>
          <w:bCs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3.1 请选择其中一个历史事件简要介绍，并谈谈你对其意义的认识；</w:t>
      </w:r>
    </w:p>
    <w:p>
      <w:pPr>
        <w:widowControl/>
        <w:spacing w:beforeAutospacing="0" w:after="0" w:afterAutospacing="0"/>
        <w:ind w:left="0" w:leftChars="0" w:firstLine="0" w:firstLineChars="0"/>
        <w:jc w:val="both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</w:pPr>
      <w:r>
        <w:rPr>
          <w:rFonts w:hint="eastAsia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答</w:t>
      </w:r>
      <w:r>
        <w:rPr>
          <w:rFonts w:hint="default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:</w:t>
      </w:r>
      <w:r>
        <w:rPr>
          <w:rFonts w:hint="eastAsia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南昌起义又称八一起义，指在1927年8月1日中共联合国民党左派，打响了武装反抗国民党反动派的第一枪，揭开了中国共产党独立领导武装斗争和创建革命军队的序幕。1927年8月1日，中国共产党领导部分国民革命军在江西省南昌市举行的武装起义。是中国共产党直接领导的带有全局意义的一次武装起义。宣告了中国共产党把中国革命进行到底的坚定立场，标志着中国共产党独立地创造革命军队和领导革命战争的开始，是创建人民军队的开始。</w:t>
      </w:r>
    </w:p>
    <w:p>
      <w:pPr>
        <w:widowControl/>
        <w:spacing w:beforeAutospacing="0" w:after="0" w:afterAutospacing="0"/>
        <w:ind w:left="0" w:firstLine="480"/>
        <w:jc w:val="both"/>
        <w:rPr>
          <w:rFonts w:hint="eastAsia" w:eastAsia="-webkit-standard" w:cs="Calibri"/>
          <w:b/>
          <w:bCs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</w:pPr>
      <w:r>
        <w:rPr>
          <w:rFonts w:hint="default" w:ascii="Calibri" w:hAnsi="Calibri" w:eastAsia="-webkit-standard" w:cs="Calibri"/>
          <w:b/>
          <w:bCs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3.2 2月20日，党史学习教育动员大会在北京召开。谈谈你对党史工作的认识</w:t>
      </w:r>
      <w:r>
        <w:rPr>
          <w:rFonts w:hint="eastAsia" w:eastAsia="-webkit-standard" w:cs="Calibri"/>
          <w:b/>
          <w:bCs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/>
        </w:rPr>
        <w:t>。</w:t>
      </w:r>
    </w:p>
    <w:p>
      <w:pPr>
        <w:widowControl/>
        <w:spacing w:beforeAutospacing="0" w:after="0" w:afterAutospacing="0"/>
        <w:ind w:left="0" w:firstLine="480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答：</w:t>
      </w:r>
      <w:r>
        <w:rPr>
          <w:rFonts w:hint="eastAsia" w:ascii="宋体" w:hAnsi="宋体" w:eastAsia="宋体" w:cs="宋体"/>
          <w:sz w:val="24"/>
          <w:szCs w:val="24"/>
          <w:lang w:val="en-US"/>
        </w:rPr>
        <w:t xml:space="preserve">建党九十年来，中国共产党转变的是观念，转变的是策略，转变的是角色，而我党全心全意为人民服务的宗旨没有变。作为中心工作人员，我们应该时间牢记党的宗旨，树立全心全意为人民服务的理念， 永远将办事群众放在第一位，为党的建设贡献自己的力量。学习党史必须深刻领会，用心思考，党的历史已然过去90年，我党的每一次进步都来之不易，每一次决定都经过深思熟虑，冷静权衡，我们学习党的历史就是为了吸取成功经验，借鉴历史解决好工作中的新问题新矛盾。  历史选择了中国共产党，中国共产党改变了历史。抚今追昔，展望未来，中国人民在中国共产党的领导下，必将发奋图强，迎难而上，克服和战胜前进道路上的一切风险与挑战，从胜利走向更大的胜利，从辉煌步入新的辉煌！结合共产党员先进性，我们一定要认真学习“三个代表”重要思想、十七届五中全会精神和新党章，坚持落实科学发展观，增强开拓创新意识，提高创造性开展工作的能力。我们一定要发扬党的优良传统，学习老一辈革命家艰苦奋斗的风范和伟大艰辛的革命精神，提升时代责任感和求实的科研精神，牢记"两个务必"，立足本职，不断进取，保持艰苦奋斗、廉洁自律的作风，吃苦在前，享受在后，乐于奉献，为企业创造出更大的效益，为国家经济建设贡献自己的一份绵薄之力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236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879</Words>
  <Characters>893</Characters>
  <Paragraphs>16</Paragraphs>
  <TotalTime>2</TotalTime>
  <ScaleCrop>false</ScaleCrop>
  <LinksUpToDate>false</LinksUpToDate>
  <CharactersWithSpaces>920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2020-10-12T16:25:00Z</dcterms:created>
  <dc:creator>吾静</dc:creator>
  <cp:lastModifiedBy>Oumuamua</cp:lastModifiedBy>
  <dcterms:modified xsi:type="dcterms:W3CDTF">2021-03-26T12:19:05Z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