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9547F90" w14:textId="10408D4A" w:rsidR="00166B76" w:rsidRDefault="00731401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</w:t>
      </w:r>
      <w:r w:rsidR="00077B75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39AEB771" w14:textId="77777777" w:rsidR="00166B76" w:rsidRDefault="00166B76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EC034E7" w14:textId="1B8870D2" w:rsidR="00166B76" w:rsidRDefault="00731401" w:rsidP="002720C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2720C2">
        <w:rPr>
          <w:rFonts w:ascii="仿宋_GB2312" w:eastAsia="仿宋_GB2312" w:hAnsi="仿宋_GB2312" w:cs="仿宋_GB2312" w:hint="eastAsia"/>
          <w:sz w:val="32"/>
          <w:szCs w:val="32"/>
        </w:rPr>
        <w:t>美术与设计学院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2720C2">
        <w:rPr>
          <w:rFonts w:ascii="仿宋_GB2312" w:eastAsia="仿宋_GB2312" w:hAnsi="仿宋_GB2312" w:cs="仿宋_GB2312" w:hint="eastAsia"/>
          <w:sz w:val="32"/>
          <w:szCs w:val="32"/>
        </w:rPr>
        <w:t>18视传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2720C2">
        <w:rPr>
          <w:rFonts w:ascii="仿宋_GB2312" w:eastAsia="仿宋_GB2312" w:hAnsi="仿宋_GB2312" w:cs="仿宋_GB2312" w:hint="eastAsia"/>
          <w:sz w:val="32"/>
          <w:szCs w:val="32"/>
        </w:rPr>
        <w:t>刘子璇</w:t>
      </w:r>
    </w:p>
    <w:p w14:paraId="2EBA6D5E" w14:textId="77777777" w:rsidR="00166B76" w:rsidRDefault="00166B76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6E29A33" w14:textId="2A886253" w:rsidR="00166B76" w:rsidRDefault="00731401">
      <w:pPr>
        <w:widowControl/>
        <w:rPr>
          <w:rFonts w:eastAsiaTheme="minorEastAsia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733FCE73" w14:textId="77777777" w:rsidR="00731401" w:rsidRDefault="00731401" w:rsidP="00604645">
      <w:pPr>
        <w:pStyle w:val="a4"/>
        <w:spacing w:before="0" w:beforeAutospacing="0" w:after="0" w:afterAutospacing="0"/>
        <w:ind w:firstLine="482"/>
        <w:rPr>
          <w:color w:val="000000"/>
          <w:lang w:bidi="ar"/>
        </w:rPr>
      </w:pPr>
    </w:p>
    <w:p w14:paraId="7B05B355" w14:textId="43B89E88" w:rsidR="00604645" w:rsidRPr="00604645" w:rsidRDefault="00731401" w:rsidP="00731401">
      <w:pPr>
        <w:pStyle w:val="a4"/>
        <w:spacing w:before="0" w:beforeAutospacing="0" w:after="0" w:afterAutospacing="0"/>
        <w:rPr>
          <w:rFonts w:ascii="Calibri" w:eastAsia="-webkit-standard" w:hAnsi="Calibri" w:cs="Calibri"/>
          <w:color w:val="000000"/>
          <w:lang w:bidi="ar"/>
        </w:rPr>
      </w:pPr>
      <w:r w:rsidRPr="00604645">
        <w:rPr>
          <w:rFonts w:hint="eastAsia"/>
          <w:color w:val="000000"/>
          <w:lang w:bidi="ar"/>
        </w:rPr>
        <w:t>答</w:t>
      </w:r>
      <w:r w:rsidRPr="00604645">
        <w:rPr>
          <w:rFonts w:ascii="Calibri" w:eastAsia="-webkit-standard" w:hAnsi="Calibri" w:cs="Calibri"/>
          <w:color w:val="000000"/>
          <w:lang w:bidi="ar"/>
        </w:rPr>
        <w:t>:</w:t>
      </w:r>
      <w:r w:rsidR="001206FC" w:rsidRPr="00604645">
        <w:rPr>
          <w:rFonts w:ascii="Calibri" w:eastAsia="-webkit-standard" w:hAnsi="Calibri" w:cs="Calibri"/>
          <w:color w:val="000000"/>
          <w:lang w:bidi="ar"/>
        </w:rPr>
        <w:t xml:space="preserve"> </w:t>
      </w:r>
      <w:r>
        <w:rPr>
          <w:rFonts w:ascii="Calibri" w:eastAsia="-webkit-standard" w:hAnsi="Calibri" w:cs="Calibri"/>
          <w:color w:val="000000"/>
          <w:lang w:bidi="ar"/>
        </w:rPr>
        <w:t xml:space="preserve"> </w:t>
      </w:r>
      <w:r w:rsidR="00604645" w:rsidRPr="00604645">
        <w:rPr>
          <w:rFonts w:hint="eastAsia"/>
          <w:color w:val="000000"/>
          <w:lang w:bidi="ar"/>
        </w:rPr>
        <w:t>董必武</w:t>
      </w:r>
      <w:r w:rsidR="00604645">
        <w:rPr>
          <w:rFonts w:hint="eastAsia"/>
          <w:color w:val="000000"/>
          <w:lang w:bidi="ar"/>
        </w:rPr>
        <w:t>，</w:t>
      </w:r>
      <w:r w:rsidR="00604645" w:rsidRPr="00604645">
        <w:rPr>
          <w:rFonts w:hint="eastAsia"/>
          <w:color w:val="000000"/>
          <w:lang w:bidi="ar"/>
        </w:rPr>
        <w:t>原名董贤琮，又名董用威，字洁畲，号壁伍。湖北黄安（今红安）人。董必武是中国共产党的创始人之一，伟大的马克思主义者，杰出的无产阶级革命家，中华人民共和国开国元勋，党和国家的卓越领导人，中国社会主义法制的奠基者。他为中国人民的解放事业和社会主义建设事业作出了卓越的贡献，建立了不朽的功勋。</w:t>
      </w:r>
    </w:p>
    <w:p w14:paraId="1C29ED35" w14:textId="43B1F182" w:rsidR="00604645" w:rsidRPr="00604645" w:rsidRDefault="00604645" w:rsidP="00731401">
      <w:pPr>
        <w:pStyle w:val="a4"/>
        <w:spacing w:before="0" w:beforeAutospacing="0" w:after="0" w:afterAutospacing="0"/>
        <w:ind w:firstLineChars="200" w:firstLine="480"/>
        <w:rPr>
          <w:rFonts w:ascii="Calibri" w:eastAsia="-webkit-standard" w:hAnsi="Calibri" w:cs="Calibri" w:hint="eastAsia"/>
          <w:color w:val="000000"/>
          <w:lang w:bidi="ar"/>
        </w:rPr>
      </w:pPr>
      <w:r w:rsidRPr="00604645">
        <w:rPr>
          <w:rFonts w:hint="eastAsia"/>
          <w:color w:val="000000"/>
          <w:lang w:bidi="ar"/>
        </w:rPr>
        <w:t>在</w:t>
      </w:r>
      <w:r w:rsidRPr="00604645">
        <w:rPr>
          <w:rFonts w:ascii="Calibri" w:eastAsia="-webkit-standard" w:hAnsi="Calibri" w:cs="Calibri" w:hint="eastAsia"/>
          <w:color w:val="000000"/>
          <w:lang w:bidi="ar"/>
        </w:rPr>
        <w:t>1937</w:t>
      </w:r>
      <w:r w:rsidRPr="00604645">
        <w:rPr>
          <w:rFonts w:hint="eastAsia"/>
          <w:color w:val="000000"/>
          <w:lang w:bidi="ar"/>
        </w:rPr>
        <w:t>年的时候，国共双方进行第二次合作，董必武需要做党的统战工作，董必武平时在延安的时候就穿着粗布衣生活也比较勤俭朴素，但到了武汉因为要和昨天到这件以及社会人士打交道做工作，所以就需要换衣服。当时市面上比较好的礼帽需要十元才能卖一顶，但董必武特意嘱咐工作人员买便宜的礼帽，皮鞋也是买了最便宜的，就是这样普通的一套衣服董必武也只是在迎送客人的时候穿戴一下，对于这种现象董必武身边的工作人员很不理解，他们觉得共产党人为什么就不能自己穿好一点，吃好一点呢</w:t>
      </w:r>
      <w:r w:rsidRPr="00604645">
        <w:rPr>
          <w:rFonts w:ascii="Calibri" w:eastAsia="-webkit-standard" w:hAnsi="Calibri" w:cs="Calibri" w:hint="eastAsia"/>
          <w:color w:val="000000"/>
          <w:lang w:bidi="ar"/>
        </w:rPr>
        <w:t>?</w:t>
      </w:r>
      <w:r w:rsidRPr="00604645">
        <w:rPr>
          <w:rFonts w:hint="eastAsia"/>
          <w:color w:val="000000"/>
          <w:lang w:bidi="ar"/>
        </w:rPr>
        <w:t>董必武就告诉他身边的工作人员说：</w:t>
      </w:r>
      <w:r w:rsidRPr="00604645">
        <w:rPr>
          <w:rFonts w:ascii="Calibri" w:eastAsia="-webkit-standard" w:hAnsi="Calibri" w:cs="Calibri"/>
          <w:color w:val="000000"/>
          <w:lang w:bidi="ar"/>
        </w:rPr>
        <w:t>“</w:t>
      </w:r>
      <w:r w:rsidRPr="00604645">
        <w:rPr>
          <w:rFonts w:hint="eastAsia"/>
          <w:color w:val="000000"/>
          <w:lang w:bidi="ar"/>
        </w:rPr>
        <w:t>对于中国亿万人民的幸福来说，吃饭穿衣戴帽只是小事，能省一分钱就要剩一分钱</w:t>
      </w:r>
      <w:r w:rsidRPr="00604645">
        <w:rPr>
          <w:rFonts w:ascii="Calibri" w:eastAsia="-webkit-standard" w:hAnsi="Calibri" w:cs="Calibri"/>
          <w:color w:val="000000"/>
          <w:lang w:bidi="ar"/>
        </w:rPr>
        <w:t>”</w:t>
      </w:r>
      <w:r w:rsidRPr="00604645">
        <w:rPr>
          <w:rFonts w:hint="eastAsia"/>
          <w:color w:val="000000"/>
          <w:lang w:bidi="ar"/>
        </w:rPr>
        <w:t>。</w:t>
      </w:r>
    </w:p>
    <w:p w14:paraId="00EF37DF" w14:textId="21A2BBA7" w:rsidR="00166B76" w:rsidRPr="00604645" w:rsidRDefault="00604645" w:rsidP="00731401">
      <w:pPr>
        <w:pStyle w:val="a4"/>
        <w:spacing w:before="0" w:beforeAutospacing="0" w:after="0" w:afterAutospacing="0"/>
        <w:ind w:firstLineChars="200" w:firstLine="480"/>
        <w:rPr>
          <w:rFonts w:ascii="Calibri" w:eastAsia="-webkit-standard" w:hAnsi="Calibri" w:cs="Calibri" w:hint="eastAsia"/>
          <w:color w:val="000000"/>
          <w:lang w:bidi="ar"/>
        </w:rPr>
      </w:pPr>
      <w:r w:rsidRPr="00604645">
        <w:rPr>
          <w:rFonts w:hint="eastAsia"/>
          <w:color w:val="000000"/>
          <w:lang w:bidi="ar"/>
        </w:rPr>
        <w:t>董必武的一生，是光辉的革命战斗的一生，是不断开拓前进的一生。他从一个清末的秀才，成长为一个激进的资产阶级民主主义革命者，又成长为一个卓越的无产阶级革命家，这中间走过的道路是很不平坦的。他没有被旧的历史文化知识所束缚，没有被局部经验所限制，而是在马克思主义、毛泽东思想的科学理论指导下，把这些知识、经验提炼、升华为正确的思想原则，指导自己的革命行动。董必武的一生工作勤勤恳恳、兢兢业业，从不计较个人得失，把自己的一切献给革命事业，真正实践了共产党人全心全意为人民服务的根本宗旨。</w:t>
      </w:r>
    </w:p>
    <w:sectPr w:rsidR="00166B76" w:rsidRPr="00604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76"/>
    <w:rsid w:val="00077B75"/>
    <w:rsid w:val="001206FC"/>
    <w:rsid w:val="00166B76"/>
    <w:rsid w:val="002720C2"/>
    <w:rsid w:val="00604645"/>
    <w:rsid w:val="00731401"/>
    <w:rsid w:val="0085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3D938B"/>
  <w15:docId w15:val="{96A46A98-C9E1-4792-9219-795FAA3A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06FC"/>
    <w:rPr>
      <w:b/>
      <w:bCs/>
    </w:rPr>
  </w:style>
  <w:style w:type="paragraph" w:styleId="a4">
    <w:name w:val="Normal (Web)"/>
    <w:basedOn w:val="a"/>
    <w:uiPriority w:val="99"/>
    <w:unhideWhenUsed/>
    <w:rsid w:val="00604645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子璇 刘</cp:lastModifiedBy>
  <cp:revision>6</cp:revision>
  <dcterms:created xsi:type="dcterms:W3CDTF">2021-03-26T11:35:00Z</dcterms:created>
  <dcterms:modified xsi:type="dcterms:W3CDTF">2021-03-26T11:56:00Z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