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5846D4D" w14:textId="6235D124" w:rsidR="00A67A13" w:rsidRDefault="00B7231A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第65期党的发展对象培训班第</w:t>
      </w:r>
      <w:r w:rsidR="00D0129F"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次小组讨论</w:t>
      </w:r>
    </w:p>
    <w:p w14:paraId="046202CF" w14:textId="77777777" w:rsidR="00A67A13" w:rsidRDefault="00A67A13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439AB371" w14:textId="4DDE2FD1" w:rsidR="00A67A13" w:rsidRDefault="00B7231A" w:rsidP="00D17729">
      <w:pPr>
        <w:ind w:firstLineChars="100" w:firstLine="240"/>
        <w:jc w:val="center"/>
        <w:rPr>
          <w:rFonts w:ascii="仿宋_GB2312" w:eastAsia="仿宋_GB2312" w:hAnsi="仿宋_GB2312" w:cs="仿宋_GB2312"/>
          <w:sz w:val="24"/>
        </w:rPr>
      </w:pPr>
      <w:r w:rsidRPr="00D17729">
        <w:rPr>
          <w:rFonts w:ascii="仿宋_GB2312" w:eastAsia="仿宋_GB2312" w:hAnsi="仿宋_GB2312" w:cs="仿宋_GB2312" w:hint="eastAsia"/>
          <w:sz w:val="24"/>
        </w:rPr>
        <w:t>学院：</w:t>
      </w:r>
      <w:r w:rsidR="00D17729" w:rsidRPr="00D17729">
        <w:rPr>
          <w:rFonts w:ascii="仿宋_GB2312" w:eastAsia="仿宋_GB2312" w:hAnsi="仿宋_GB2312" w:cs="仿宋_GB2312" w:hint="eastAsia"/>
          <w:sz w:val="24"/>
        </w:rPr>
        <w:t>资源与环境科学学院</w:t>
      </w:r>
      <w:r w:rsidR="00D17729">
        <w:rPr>
          <w:rFonts w:ascii="仿宋_GB2312" w:eastAsia="仿宋_GB2312" w:hAnsi="仿宋_GB2312" w:cs="仿宋_GB2312"/>
          <w:sz w:val="24"/>
        </w:rPr>
        <w:t xml:space="preserve"> </w:t>
      </w:r>
      <w:r w:rsidRPr="00D17729">
        <w:rPr>
          <w:rFonts w:ascii="仿宋_GB2312" w:eastAsia="仿宋_GB2312" w:hAnsi="仿宋_GB2312" w:cs="仿宋_GB2312" w:hint="eastAsia"/>
          <w:sz w:val="24"/>
        </w:rPr>
        <w:t>年级与专业：</w:t>
      </w:r>
      <w:r w:rsidR="00D17729" w:rsidRPr="00D17729">
        <w:rPr>
          <w:rFonts w:ascii="仿宋_GB2312" w:eastAsia="仿宋_GB2312" w:hAnsi="仿宋_GB2312" w:cs="仿宋_GB2312"/>
          <w:sz w:val="24"/>
        </w:rPr>
        <w:t>18</w:t>
      </w:r>
      <w:r w:rsidR="00D17729" w:rsidRPr="00D17729">
        <w:rPr>
          <w:rFonts w:ascii="仿宋_GB2312" w:eastAsia="仿宋_GB2312" w:hAnsi="仿宋_GB2312" w:cs="仿宋_GB2312" w:hint="eastAsia"/>
          <w:sz w:val="24"/>
        </w:rPr>
        <w:t xml:space="preserve">级环境科专业 </w:t>
      </w:r>
      <w:r w:rsidRPr="00D17729">
        <w:rPr>
          <w:rFonts w:ascii="仿宋_GB2312" w:eastAsia="仿宋_GB2312" w:hAnsi="仿宋_GB2312" w:cs="仿宋_GB2312" w:hint="eastAsia"/>
          <w:sz w:val="24"/>
        </w:rPr>
        <w:t>姓名：</w:t>
      </w:r>
      <w:r w:rsidR="00D17729" w:rsidRPr="00D17729">
        <w:rPr>
          <w:rFonts w:ascii="仿宋_GB2312" w:eastAsia="仿宋_GB2312" w:hAnsi="仿宋_GB2312" w:cs="仿宋_GB2312" w:hint="eastAsia"/>
          <w:sz w:val="24"/>
        </w:rPr>
        <w:t>邓林伟</w:t>
      </w:r>
    </w:p>
    <w:p w14:paraId="5FDD32D9" w14:textId="77777777" w:rsidR="00D17729" w:rsidRPr="00D17729" w:rsidRDefault="00D17729" w:rsidP="00D17729">
      <w:pPr>
        <w:ind w:firstLineChars="100" w:firstLine="240"/>
        <w:jc w:val="center"/>
        <w:rPr>
          <w:rFonts w:ascii="仿宋_GB2312" w:eastAsia="仿宋_GB2312" w:hAnsi="仿宋_GB2312" w:cs="仿宋_GB2312"/>
          <w:sz w:val="24"/>
        </w:rPr>
      </w:pPr>
    </w:p>
    <w:p w14:paraId="4559C4EA" w14:textId="77777777" w:rsidR="00A67A13" w:rsidRDefault="00B7231A"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/>
          <w:color w:val="000000"/>
          <w:kern w:val="0"/>
          <w:sz w:val="24"/>
        </w:rPr>
        <w:t>2</w:t>
      </w:r>
      <w:r>
        <w:rPr>
          <w:rFonts w:eastAsia="-webkit-standard" w:cs="Calibri"/>
          <w:color w:val="000000"/>
          <w:kern w:val="0"/>
          <w:sz w:val="24"/>
        </w:rPr>
        <w:t>、</w:t>
      </w:r>
      <w:r>
        <w:rPr>
          <w:rFonts w:eastAsia="-webkit-standard" w:cs="Calibri"/>
          <w:color w:val="000000"/>
          <w:kern w:val="0"/>
          <w:sz w:val="24"/>
        </w:rPr>
        <w:t>1921</w:t>
      </w:r>
      <w:r>
        <w:rPr>
          <w:rFonts w:eastAsia="-webkit-standard" w:cs="Calibri"/>
          <w:color w:val="000000"/>
          <w:kern w:val="0"/>
          <w:sz w:val="24"/>
        </w:rPr>
        <w:t>年建党的伟人有李汉俊、李达、张国焘、刘仁静、毛泽东、何叔衡、董必武等。试选一人，自选角度，说一说他们的生平故事，谈一谈你的感想。</w:t>
      </w:r>
    </w:p>
    <w:p w14:paraId="1FE42452" w14:textId="77777777" w:rsidR="00A67A13" w:rsidRDefault="00B7231A"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 w:hint="eastAsia"/>
          <w:color w:val="000000"/>
          <w:kern w:val="0"/>
          <w:sz w:val="24"/>
        </w:rPr>
        <w:t>答</w:t>
      </w:r>
      <w:r>
        <w:rPr>
          <w:rFonts w:eastAsia="-webkit-standard" w:cs="Calibri"/>
          <w:color w:val="000000"/>
          <w:kern w:val="0"/>
          <w:sz w:val="24"/>
        </w:rPr>
        <w:t>:</w:t>
      </w:r>
    </w:p>
    <w:p w14:paraId="4114D19B" w14:textId="44A36D69" w:rsidR="00C67DB1" w:rsidRDefault="00C67DB1" w:rsidP="00C67DB1">
      <w:pPr>
        <w:widowControl/>
        <w:spacing w:line="360" w:lineRule="auto"/>
        <w:rPr>
          <w:rFonts w:ascii="黑体" w:eastAsia="黑体" w:hAnsi="黑体" w:cs="-webkit-standard"/>
          <w:color w:val="000000"/>
          <w:sz w:val="24"/>
        </w:rPr>
      </w:pPr>
      <w:r w:rsidRPr="00C67DB1">
        <w:rPr>
          <w:rFonts w:ascii="黑体" w:eastAsia="黑体" w:hAnsi="黑体" w:cs="-webkit-standard" w:hint="eastAsia"/>
          <w:color w:val="000000"/>
          <w:sz w:val="24"/>
        </w:rPr>
        <w:t>毛泽东，1893年12月26日生于一个农民家庭。五四运动前后接触和接受马克思主义，1920年11月，在湖南创建共产主义组织。1921年7月，出席中国共产党第一次全国代表大会，后任中共湘区委员会书记，领导长沙、安源等地工人运动。在1927年8月中共中央紧急会议上，他提出“政权是由枪杆子中取得的”，即以革命武装夺取政权的思想，并被选为中央政治局候补委员。会后，到湖南、江西边界领导秋收起义。接着率起义部队上井冈山，发动土地革命，创立第一个农村革命根据地。1934年10月，参加红一方面军长征。长征途中，1935年1月中共中央政治局在贵州召开扩大会议（即遵义会议），确立了以毛泽东为代表的新的中央领导。10月，中共中央和红一方面军到达陕北，结束长征。12月，作《论反对日本帝国主义的策略》的报告，阐明了抗日民族统一战线政策。1949年10月1日，中华人民共和国建立，他当选为中央人民政府主席。</w:t>
      </w:r>
    </w:p>
    <w:p w14:paraId="5F8B3D8E" w14:textId="201F6719" w:rsidR="00A67A13" w:rsidRPr="00B7231A" w:rsidRDefault="00C67DB1" w:rsidP="00B7231A">
      <w:pPr>
        <w:widowControl/>
        <w:spacing w:line="360" w:lineRule="auto"/>
        <w:rPr>
          <w:rFonts w:ascii="黑体" w:eastAsia="黑体" w:hAnsi="黑体" w:cs="-webkit-standard"/>
          <w:color w:val="000000"/>
          <w:sz w:val="24"/>
        </w:rPr>
      </w:pPr>
      <w:r>
        <w:rPr>
          <w:rFonts w:ascii="黑体" w:eastAsia="黑体" w:hAnsi="黑体" w:cs="-webkit-standard" w:hint="eastAsia"/>
          <w:color w:val="000000"/>
          <w:sz w:val="24"/>
        </w:rPr>
        <w:t>毛主席是中国</w:t>
      </w:r>
      <w:r w:rsidR="003071C0">
        <w:rPr>
          <w:rFonts w:ascii="黑体" w:eastAsia="黑体" w:hAnsi="黑体" w:cs="-webkit-standard" w:hint="eastAsia"/>
          <w:color w:val="000000"/>
          <w:sz w:val="24"/>
        </w:rPr>
        <w:t>共产主义的开创者之一，引导中国走向了社会主义发展道路，确立了社会主义基本制度，领导中国人民开辟了社会主义现代化建设道路，开始了延社会主义</w:t>
      </w:r>
      <w:r w:rsidR="003071C0" w:rsidRPr="003071C0">
        <w:rPr>
          <w:rFonts w:ascii="黑体" w:eastAsia="黑体" w:hAnsi="黑体" w:cs="-webkit-standard" w:hint="eastAsia"/>
          <w:color w:val="000000"/>
          <w:sz w:val="24"/>
        </w:rPr>
        <w:t>道路实现中华民族伟大复兴的新纪元</w:t>
      </w:r>
      <w:r w:rsidR="003071C0">
        <w:rPr>
          <w:rFonts w:ascii="黑体" w:eastAsia="黑体" w:hAnsi="黑体" w:cs="-webkit-standard" w:hint="eastAsia"/>
          <w:color w:val="000000"/>
          <w:sz w:val="24"/>
        </w:rPr>
        <w:t>。毛主席一生为共产主义而奋斗，为中国广大人民设身处地的着想，跟着党的领导，为人民踏踏实实做事。</w:t>
      </w:r>
      <w:r w:rsidR="00B7231A" w:rsidRPr="00B7231A">
        <w:rPr>
          <w:rFonts w:ascii="黑体" w:eastAsia="黑体" w:hAnsi="黑体" w:cs="-webkit-standard" w:hint="eastAsia"/>
          <w:color w:val="000000"/>
          <w:sz w:val="24"/>
        </w:rPr>
        <w:t>我们应该学习他这种精神，无论身处何处，心里面要始终有党，一直为共产主义事业而奋斗终生</w:t>
      </w:r>
      <w:r w:rsidR="003071C0">
        <w:rPr>
          <w:rFonts w:ascii="黑体" w:eastAsia="黑体" w:hAnsi="黑体" w:cs="-webkit-standard" w:hint="eastAsia"/>
          <w:color w:val="000000"/>
          <w:sz w:val="24"/>
        </w:rPr>
        <w:t>，一直为人民尽心尽力</w:t>
      </w:r>
      <w:r w:rsidR="00B7231A" w:rsidRPr="00B7231A">
        <w:rPr>
          <w:rFonts w:ascii="黑体" w:eastAsia="黑体" w:hAnsi="黑体" w:cs="-webkit-standard" w:hint="eastAsia"/>
          <w:color w:val="000000"/>
          <w:sz w:val="24"/>
        </w:rPr>
        <w:t>！</w:t>
      </w:r>
    </w:p>
    <w:p w14:paraId="634EAC3D" w14:textId="77777777" w:rsidR="00A67A13" w:rsidRDefault="00A67A13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A67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A13"/>
    <w:rsid w:val="003071C0"/>
    <w:rsid w:val="00A67A13"/>
    <w:rsid w:val="00B7231A"/>
    <w:rsid w:val="00C67DB1"/>
    <w:rsid w:val="00D0129F"/>
    <w:rsid w:val="00D1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25DC2C"/>
  <w15:docId w15:val="{8BA85DB7-1229-4333-85E8-3858D38F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53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19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黑 鬼鬼鬼</cp:lastModifiedBy>
  <cp:revision>4</cp:revision>
  <dcterms:created xsi:type="dcterms:W3CDTF">2020-10-12T16:25:00Z</dcterms:created>
  <dcterms:modified xsi:type="dcterms:W3CDTF">2021-03-26T11:53:00Z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