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center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Hans"/>
        </w:rPr>
        <w:t>陈守仁商学院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第65期小组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Hans"/>
        </w:rPr>
        <w:t>第二次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讨论</w:t>
      </w:r>
    </w:p>
    <w:p>
      <w:pPr>
        <w:ind w:firstLine="3520" w:firstLineChars="1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ind w:firstLine="320" w:firstLineChars="100"/>
        <w:rPr>
          <w:rFonts w:hint="default" w:ascii="-webkit-standard" w:hAnsi="-webkit-standard" w:eastAsia="-webkit-standard" w:cs="-webkit-standard"/>
          <w:b w:val="0"/>
          <w:i w:val="0"/>
          <w:caps w:val="0"/>
          <w:color w:val="000000"/>
          <w:spacing w:val="0"/>
          <w:sz w:val="27"/>
          <w:szCs w:val="27"/>
          <w:u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学院：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Hans"/>
        </w:rPr>
        <w:t>陈守仁商学院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年级与专业：</w:t>
      </w:r>
      <w:r>
        <w:rPr>
          <w:rFonts w:hint="default" w:ascii="仿宋_GB2312" w:hAnsi="仿宋_GB2312" w:eastAsia="仿宋_GB2312" w:cs="仿宋_GB2312"/>
          <w:sz w:val="32"/>
          <w:szCs w:val="32"/>
          <w:lang w:eastAsia="zh-CN"/>
        </w:rPr>
        <w:t>18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Hans"/>
        </w:rPr>
        <w:t>国际经济与贸易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姓名：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Hans"/>
        </w:rPr>
        <w:t>廖羽翔</w:t>
      </w:r>
    </w:p>
    <w:p>
      <w:pPr>
        <w:widowControl/>
        <w:spacing w:beforeAutospacing="0" w:after="0" w:afterAutospacing="0"/>
        <w:ind w:left="0" w:firstLine="0"/>
        <w:jc w:val="both"/>
        <w:rPr>
          <w:rFonts w:ascii="-webkit-standard" w:hAnsi="-webkit-standard" w:eastAsia="-webkit-standard" w:cs="-webkit-standard"/>
          <w:b w:val="0"/>
          <w:i w:val="0"/>
          <w:caps w:val="0"/>
          <w:color w:val="000000"/>
          <w:spacing w:val="0"/>
          <w:sz w:val="27"/>
          <w:szCs w:val="27"/>
          <w:u w:val="none"/>
        </w:rPr>
      </w:pPr>
      <w:r>
        <w:rPr>
          <w:rFonts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15"/>
          <w:szCs w:val="15"/>
          <w:u w:val="none"/>
          <w:lang w:val="en-US" w:eastAsia="zh-CN" w:bidi="ar"/>
        </w:rPr>
        <w:t>1、</w:t>
      </w:r>
      <w:r>
        <w:rPr>
          <w:rFonts w:hint="default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15"/>
          <w:szCs w:val="15"/>
          <w:u w:val="none"/>
          <w:lang w:val="en-US" w:eastAsia="zh-CN" w:bidi="ar"/>
        </w:rPr>
        <w:t> </w:t>
      </w:r>
      <w:r>
        <w:rPr>
          <w:rFonts w:hint="default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今年是十四五开局之年，我们也即将迎来建党一百周，请基于十四五规划和2035年远景目标纲要，谈一谈你想对14年后的你或者中国共产党说些什么？</w:t>
      </w:r>
    </w:p>
    <w:p>
      <w:pPr>
        <w:widowControl/>
        <w:spacing w:beforeAutospacing="0" w:after="0" w:afterAutospacing="0"/>
        <w:ind w:left="0" w:firstLine="0"/>
        <w:jc w:val="both"/>
        <w:rPr>
          <w:rFonts w:hint="default" w:ascii="-webkit-standard" w:hAnsi="-webkit-standard" w:eastAsia="-webkit-standard" w:cs="-webkit-standard"/>
          <w:b w:val="0"/>
          <w:i w:val="0"/>
          <w:caps w:val="0"/>
          <w:color w:val="000000"/>
          <w:spacing w:val="0"/>
          <w:sz w:val="27"/>
          <w:szCs w:val="27"/>
          <w:u w:val="none"/>
        </w:rPr>
      </w:pPr>
      <w:r>
        <w:rPr>
          <w:rFonts w:hint="default" w:ascii="-webkit-standard" w:hAnsi="-webkit-standard" w:eastAsia="-webkit-standard" w:cs="-webkit-standard"/>
          <w:b w:val="0"/>
          <w:i w:val="0"/>
          <w:caps w:val="0"/>
          <w:color w:val="000000"/>
          <w:spacing w:val="0"/>
          <w:kern w:val="0"/>
          <w:sz w:val="27"/>
          <w:szCs w:val="27"/>
          <w:u w:val="none"/>
          <w:lang w:val="en-US" w:eastAsia="zh-CN" w:bidi="ar"/>
        </w:rPr>
        <w:t> </w:t>
      </w:r>
      <w:r>
        <w:rPr>
          <w:rFonts w:hint="eastAsia" w:ascii="-webkit-standard" w:hAnsi="-webkit-standard" w:eastAsia="-webkit-standard" w:cs="-webkit-standard"/>
          <w:b w:val="0"/>
          <w:i w:val="0"/>
          <w:caps w:val="0"/>
          <w:color w:val="000000"/>
          <w:spacing w:val="0"/>
          <w:kern w:val="0"/>
          <w:sz w:val="27"/>
          <w:szCs w:val="27"/>
          <w:u w:val="none"/>
          <w:lang w:val="en-US" w:eastAsia="zh-CN" w:bidi="ar"/>
        </w:rPr>
        <w:t>答</w:t>
      </w:r>
      <w:r>
        <w:rPr>
          <w:rFonts w:hint="default" w:ascii="-webkit-standard" w:hAnsi="-webkit-standard" w:eastAsia="-webkit-standard" w:cs="-webkit-standard"/>
          <w:b w:val="0"/>
          <w:i w:val="0"/>
          <w:caps w:val="0"/>
          <w:color w:val="000000"/>
          <w:spacing w:val="0"/>
          <w:kern w:val="0"/>
          <w:sz w:val="27"/>
          <w:szCs w:val="27"/>
          <w:u w:val="none"/>
          <w:lang w:val="en-US" w:eastAsia="zh-CN" w:bidi="ar"/>
        </w:rPr>
        <w:t>:相信14年后，我国发展仍然处于重要战略机遇期，但机遇和挑战都有新的发展变化。党的执政和领导必定带领着我们实习“十四五”规划和二〇三五年远景目标。中国的城乡建设飞跃发展，乡村的基础设施建设得到了党和人民的大力支持，农村生产生活条件和整体面貌已完全改善。绿水青山就是金山银山的理念仍然维持着，保护自然的生态理念得到了极大的贯彻，14年后的中国山河必定比如今更加远阔。而人民日益增长的美好生活需要和民生福祉一定都得到了改善。中国共产党也必将领导人民脱贫攻坚、实现经济快速发展等方面取得奇迹般成就，在以习近平同志为核心的党中央坚强领导下，全国各族人民满怀信心、接续奋斗，宏伟蓝图必将成为社会主义现代化国家的美好图景。</w:t>
      </w:r>
      <w:bookmarkStart w:id="0" w:name="_GoBack"/>
      <w:bookmarkEnd w:id="0"/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panose1 w:val="020B0704020202020204"/>
    <w:charset w:val="00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00"/>
    <w:family w:val="auto"/>
    <w:pitch w:val="default"/>
    <w:sig w:usb0="00000000" w:usb1="00000000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仿宋_GB2312">
    <w:altName w:val="方正仿宋_GBK"/>
    <w:panose1 w:val="02010609030001010101"/>
    <w:charset w:val="86"/>
    <w:family w:val="auto"/>
    <w:pitch w:val="default"/>
    <w:sig w:usb0="00000000" w:usb1="00000000" w:usb2="00000000" w:usb3="00000000" w:csb0="00040000" w:csb1="00000000"/>
  </w:font>
  <w:font w:name="仿宋">
    <w:altName w:val="方正仿宋_GBK"/>
    <w:panose1 w:val="02010609060001010101"/>
    <w:charset w:val="86"/>
    <w:family w:val="auto"/>
    <w:pitch w:val="default"/>
    <w:sig w:usb0="00000000" w:usb1="00000000" w:usb2="00000016" w:usb3="00000000" w:csb0="00040001" w:csb1="00000000"/>
  </w:font>
  <w:font w:name="-webkit-standard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Songti SC Regular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7DE6762"/>
    <w:rsid w:val="7F78815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/>
    </w:rPr>
  </w:style>
  <w:style w:type="character" w:default="1" w:styleId="3">
    <w:name w:val="Default Paragraph Font"/>
    <w:qFormat/>
    <w:uiPriority w:val="0"/>
  </w:style>
  <w:style w:type="table" w:default="1" w:styleId="4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114</Words>
  <Characters>116</Characters>
  <Lines>0</Lines>
  <Paragraphs>15</Paragraphs>
  <ScaleCrop>false</ScaleCrop>
  <LinksUpToDate>false</LinksUpToDate>
  <CharactersWithSpaces>135</CharactersWithSpaces>
  <Application>WPS Office_3.0.2.4882_F1E327BC-269C-435d-A152-05C5408002CA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2020-10-13T00:25:00Z</dcterms:created>
  <dc:creator>吾静</dc:creator>
  <cp:lastModifiedBy>liaoyuxiang</cp:lastModifiedBy>
  <dcterms:modified xsi:type="dcterms:W3CDTF">2021-03-26T18:31:34Z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2052-3.0.2.4882</vt:lpwstr>
  </property>
</Properties>
</file>