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第65期党的发展对象培训班第一次小组讨论</w:t>
      </w:r>
    </w:p>
    <w:p>
      <w:pPr>
        <w:ind w:firstLine="3080" w:firstLineChars="1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240" w:firstLineChars="1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学院： 陈守仁商学院   年级与专业：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级市场营销    姓名：李慧霞</w:t>
      </w:r>
    </w:p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/>
        </w:rPr>
        <w:t>1、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/>
        </w:rPr>
        <w:t>今年是十四五开局之年，我们也即将迎来建党一百周，请基于十四五规划和2035年远景目标纲要，谈一谈你想对14年后的你或者中国共产党说些什么？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/>
        </w:rPr>
        <w:t> </w:t>
      </w:r>
      <w:r>
        <w:rPr>
          <w:rFonts w:hint="eastAsia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/>
        </w:rPr>
        <w:t>答</w:t>
      </w: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/>
        </w:rPr>
        <w:t>:</w:t>
      </w:r>
      <w:r>
        <w:rPr>
          <w:rFonts w:hint="eastAsia" w:ascii="-webkit-standard" w:hAnsi="-webkit-standard" w:cs="-webkit-standard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/>
        </w:rPr>
        <w:t>我们即将迎来建党一百周年，我想对中国共产党说</w:t>
      </w:r>
      <w:r>
        <w:rPr>
          <w:rFonts w:hint="default" w:hAnsi="-webkit-standard" w:cs="-webkit-standard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/>
        </w:rPr>
        <w:t xml:space="preserve">: </w:t>
      </w:r>
      <w:r>
        <w:rPr>
          <w:rFonts w:hint="eastAsia" w:hAnsi="-webkit-standard" w:cs="-webkit-standard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/>
        </w:rPr>
        <w:t>如果没有你们，我们中华民族也许到今天依旧是一个黑暗的旧中国。</w:t>
      </w:r>
      <w:r>
        <w:rPr>
          <w:rFonts w:hint="default" w:ascii="仿宋_GB2312" w:hAnsi="仿宋_GB2312" w:eastAsia="仿宋_GB2312" w:cs="仿宋_GB2312"/>
          <w:sz w:val="28"/>
          <w:szCs w:val="28"/>
          <w:lang w:val="en-US"/>
        </w:rPr>
        <w:t>回眸历史，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中国共产党</w:t>
      </w:r>
      <w:r>
        <w:rPr>
          <w:rFonts w:hint="default" w:ascii="仿宋_GB2312" w:hAnsi="仿宋_GB2312" w:eastAsia="仿宋_GB2312" w:cs="仿宋_GB2312"/>
          <w:sz w:val="28"/>
          <w:szCs w:val="28"/>
          <w:lang w:val="en-US"/>
        </w:rPr>
        <w:t>号召工农红军爬雪山、过草地，最终到达中央革命根据地---陕北，创造了惊天动地的二万五千里长征，锻造了中国共产党大无谓的革命精神;还有那浴血奋战的台儿庄大捷、气壮山河的百团大战等赫赫战功，我们党在向全世界表明：中国人民不可辱，中华民族不可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！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/>
        </w:rPr>
        <w:t>党是中华民族继往开来的领路人。新中国成立后，在共产党的带领下，祖国日益强大，全国人民都过上了幸福生活。科技高速发展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lang w:val="en-US"/>
        </w:rPr>
        <w:t>;综合国力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也在</w:t>
      </w:r>
      <w:r>
        <w:rPr>
          <w:rFonts w:hint="default" w:ascii="仿宋_GB2312" w:hAnsi="仿宋_GB2312" w:eastAsia="仿宋_GB2312" w:cs="仿宋_GB2312"/>
          <w:sz w:val="28"/>
          <w:szCs w:val="28"/>
          <w:lang w:val="en-US"/>
        </w:rPr>
        <w:t>不断提升，中华民族在日渐强大，“中国”这个东方巨人已经脱去了“落后”的旧装。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 我为我是中国人而感到骄傲！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D46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420</Characters>
  <Paragraphs>11</Paragraphs>
  <TotalTime>0</TotalTime>
  <ScaleCrop>false</ScaleCrop>
  <LinksUpToDate>false</LinksUpToDate>
  <CharactersWithSpaces>433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s</cp:lastModifiedBy>
  <dcterms:modified xsi:type="dcterms:W3CDTF">2021-03-26T09:48:55Z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