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第65期党的发展对象培训班第一次小组讨论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学院：文学与传播学院 年级与专业：2019级汉语国际教育 姓名：周颖</w:t>
      </w:r>
    </w:p>
    <w:p>
      <w:pPr>
        <w:ind w:firstLine="320" w:firstLineChars="100"/>
        <w:rPr>
          <w:rFonts w:hint="eastAsia" w:ascii="仿宋_GB2312" w:hAnsi="仿宋_GB2312" w:eastAsia="仿宋_GB2312" w:cs="仿宋_GB2312"/>
          <w:sz w:val="32"/>
          <w:szCs w:val="32"/>
          <w:lang w:val="en-US" w:eastAsia="zh-CN"/>
        </w:rPr>
      </w:pPr>
    </w:p>
    <w:p>
      <w:pPr>
        <w:widowControl/>
        <w:spacing w:beforeAutospacing="0" w:after="0" w:afterAutospacing="0"/>
        <w:ind w:left="0" w:firstLine="0"/>
        <w:jc w:val="both"/>
        <w:rPr>
          <w:rFonts w:ascii="-webkit-standard" w:hAnsi="-webkit-standard" w:eastAsia="-webkit-standard" w:cs="-webkit-standard"/>
          <w:b w:val="0"/>
          <w:i w:val="0"/>
          <w:caps w:val="0"/>
          <w:color w:val="000000"/>
          <w:spacing w:val="0"/>
          <w:sz w:val="27"/>
          <w:szCs w:val="27"/>
          <w:u w:val="none"/>
        </w:rPr>
      </w:pPr>
      <w:r>
        <w:rPr>
          <w:rFonts w:ascii="Calibri" w:hAnsi="Calibri" w:eastAsia="-webkit-standard" w:cs="Calibri"/>
          <w:b w:val="0"/>
          <w:i w:val="0"/>
          <w:caps w:val="0"/>
          <w:color w:val="000000"/>
          <w:spacing w:val="0"/>
          <w:kern w:val="0"/>
          <w:sz w:val="15"/>
          <w:szCs w:val="15"/>
          <w:u w:val="none"/>
          <w:lang w:val="en-US" w:eastAsia="zh-CN" w:bidi="ar"/>
        </w:rPr>
        <w:t>1、</w:t>
      </w:r>
      <w:r>
        <w:rPr>
          <w:rFonts w:hint="default" w:ascii="Calibri" w:hAnsi="Calibri" w:eastAsia="-webkit-standard" w:cs="Calibri"/>
          <w:b w:val="0"/>
          <w:i w:val="0"/>
          <w:caps w:val="0"/>
          <w:color w:val="000000"/>
          <w:spacing w:val="0"/>
          <w:kern w:val="0"/>
          <w:sz w:val="15"/>
          <w:szCs w:val="15"/>
          <w:u w:val="none"/>
          <w:lang w:val="en-US" w:eastAsia="zh-CN" w:bidi="ar"/>
        </w:rPr>
        <w:t> </w:t>
      </w:r>
      <w:r>
        <w:rPr>
          <w:rFonts w:hint="default" w:ascii="Calibri" w:hAnsi="Calibri" w:eastAsia="-webkit-standard" w:cs="Calibri"/>
          <w:b w:val="0"/>
          <w:i w:val="0"/>
          <w:caps w:val="0"/>
          <w:color w:val="000000"/>
          <w:spacing w:val="0"/>
          <w:kern w:val="0"/>
          <w:sz w:val="24"/>
          <w:szCs w:val="24"/>
          <w:u w:val="none"/>
          <w:lang w:val="en-US" w:eastAsia="zh-CN" w:bidi="ar"/>
        </w:rPr>
        <w:t>今年是十四五开局之年，我们也即将迎来建党一百周，请基于十四五规划和2035年远景目标纲要，谈一谈你想对14年后的你或者中国共产党说些什么？</w:t>
      </w:r>
    </w:p>
    <w:p>
      <w:pPr>
        <w:widowControl/>
        <w:spacing w:beforeAutospacing="0" w:after="0" w:afterAutospacing="0"/>
        <w:ind w:left="0" w:firstLine="0"/>
        <w:jc w:val="both"/>
        <w:rPr>
          <w:rFonts w:hint="eastAsia" w:ascii="-webkit-standard" w:hAnsi="-webkit-standard" w:eastAsia="-webkit-standard" w:cs="-webkit-standard"/>
          <w:b w:val="0"/>
          <w:i w:val="0"/>
          <w:caps w:val="0"/>
          <w:color w:val="000000"/>
          <w:spacing w:val="0"/>
          <w:kern w:val="0"/>
          <w:sz w:val="24"/>
          <w:szCs w:val="24"/>
          <w:u w:val="none"/>
          <w:lang w:val="en-US" w:eastAsia="zh-CN" w:bidi="ar"/>
        </w:rPr>
      </w:pPr>
      <w:r>
        <w:rPr>
          <w:rFonts w:hint="default" w:ascii="-webkit-standard" w:hAnsi="-webkit-standard" w:eastAsia="-webkit-standard" w:cs="-webkit-standard"/>
          <w:b w:val="0"/>
          <w:i w:val="0"/>
          <w:caps w:val="0"/>
          <w:color w:val="000000"/>
          <w:spacing w:val="0"/>
          <w:kern w:val="0"/>
          <w:sz w:val="27"/>
          <w:szCs w:val="27"/>
          <w:u w:val="none"/>
          <w:lang w:val="en-US" w:eastAsia="zh-CN" w:bidi="ar"/>
        </w:rPr>
        <w:t> </w:t>
      </w:r>
      <w:r>
        <w:rPr>
          <w:rFonts w:hint="eastAsia" w:ascii="-webkit-standard" w:hAnsi="-webkit-standard" w:eastAsia="-webkit-standard" w:cs="-webkit-standard"/>
          <w:b w:val="0"/>
          <w:i w:val="0"/>
          <w:caps w:val="0"/>
          <w:color w:val="000000"/>
          <w:spacing w:val="0"/>
          <w:kern w:val="0"/>
          <w:sz w:val="27"/>
          <w:szCs w:val="27"/>
          <w:u w:val="none"/>
          <w:lang w:val="en-US" w:eastAsia="zh-CN" w:bidi="ar"/>
        </w:rPr>
        <w:t>答</w:t>
      </w:r>
      <w:r>
        <w:rPr>
          <w:rFonts w:hint="default" w:ascii="-webkit-standard" w:hAnsi="-webkit-standard" w:eastAsia="-webkit-standard" w:cs="-webkit-standard"/>
          <w:b w:val="0"/>
          <w:i w:val="0"/>
          <w:caps w:val="0"/>
          <w:color w:val="000000"/>
          <w:spacing w:val="0"/>
          <w:kern w:val="0"/>
          <w:sz w:val="27"/>
          <w:szCs w:val="27"/>
          <w:u w:val="none"/>
          <w:lang w:val="en-US" w:eastAsia="zh-CN" w:bidi="ar"/>
        </w:rPr>
        <w:t>:</w:t>
      </w:r>
      <w:r>
        <w:rPr>
          <w:rFonts w:hint="eastAsia" w:ascii="-webkit-standard" w:hAnsi="-webkit-standard" w:eastAsia="-webkit-standard" w:cs="-webkit-standard"/>
          <w:b w:val="0"/>
          <w:i w:val="0"/>
          <w:caps w:val="0"/>
          <w:color w:val="000000"/>
          <w:spacing w:val="0"/>
          <w:kern w:val="0"/>
          <w:sz w:val="24"/>
          <w:szCs w:val="24"/>
          <w:u w:val="none"/>
          <w:lang w:val="en-US" w:eastAsia="zh-CN" w:bidi="ar"/>
        </w:rPr>
        <w:t xml:space="preserve"> </w:t>
      </w:r>
    </w:p>
    <w:p>
      <w:pPr>
        <w:widowControl/>
        <w:spacing w:beforeAutospacing="0" w:after="0" w:afterAutospacing="0"/>
        <w:ind w:left="0" w:firstLine="0"/>
        <w:jc w:val="both"/>
        <w:rPr>
          <w:rFonts w:hint="default" w:ascii="宋体" w:hAnsi="宋体" w:eastAsia="宋体" w:cs="宋体"/>
          <w:sz w:val="24"/>
          <w:szCs w:val="24"/>
          <w:lang w:val="en-US"/>
        </w:rPr>
      </w:pPr>
      <w:r>
        <w:rPr>
          <w:rFonts w:hint="eastAsia" w:ascii="宋体" w:hAnsi="宋体" w:eastAsia="宋体" w:cs="宋体"/>
          <w:b w:val="0"/>
          <w:i w:val="0"/>
          <w:caps w:val="0"/>
          <w:color w:val="000000"/>
          <w:spacing w:val="0"/>
          <w:kern w:val="0"/>
          <w:sz w:val="24"/>
          <w:szCs w:val="24"/>
          <w:u w:val="none"/>
          <w:lang w:val="en-US" w:eastAsia="zh-CN" w:bidi="ar"/>
        </w:rPr>
        <w:t>我想对14年后未来的自己说：</w:t>
      </w:r>
      <w:r>
        <w:rPr>
          <w:rFonts w:hint="eastAsia" w:ascii="宋体" w:hAnsi="宋体" w:eastAsia="宋体" w:cs="宋体"/>
          <w:b w:val="0"/>
          <w:i w:val="0"/>
          <w:caps w:val="0"/>
          <w:color w:val="000000"/>
          <w:spacing w:val="0"/>
          <w:kern w:val="0"/>
          <w:sz w:val="24"/>
          <w:szCs w:val="24"/>
          <w:u w:val="none"/>
          <w:lang w:val="en-US" w:eastAsia="zh-CN" w:bidi="ar"/>
        </w:rPr>
        <w:t>到了2035年，我国已经基本实现社会主义现代化了吧！我身处的时间</w:t>
      </w:r>
      <w:r>
        <w:rPr>
          <w:rFonts w:hint="eastAsia" w:ascii="宋体" w:hAnsi="宋体" w:eastAsia="宋体" w:cs="宋体"/>
          <w:b w:val="0"/>
          <w:i w:val="0"/>
          <w:caps w:val="0"/>
          <w:color w:val="000000"/>
          <w:spacing w:val="0"/>
          <w:kern w:val="0"/>
          <w:sz w:val="24"/>
          <w:szCs w:val="24"/>
          <w:u w:val="none"/>
          <w:lang w:val="en-US" w:eastAsia="zh-CN" w:bidi="ar"/>
        </w:rPr>
        <w:t>是2021年，是</w:t>
      </w:r>
      <w:r>
        <w:rPr>
          <w:rFonts w:hint="eastAsia" w:ascii="宋体" w:hAnsi="宋体" w:eastAsia="宋体" w:cs="宋体"/>
          <w:b w:val="0"/>
          <w:i w:val="0"/>
          <w:caps w:val="0"/>
          <w:color w:val="000000"/>
          <w:spacing w:val="0"/>
          <w:kern w:val="0"/>
          <w:sz w:val="24"/>
          <w:szCs w:val="24"/>
          <w:u w:val="none"/>
          <w:lang w:val="en-US" w:eastAsia="zh-CN" w:bidi="ar"/>
        </w:rPr>
        <w:t>十四五规划的开局之年，也是党自成立以来的百年华诞。我满怀着希望，憧憬着2035年。此时的我已经35岁了吧。此时我正当壮年，在国家2035年的远景目标纲要中指出的人均国内生产总值达到中等发达国家水平，中等收入群体显著扩大，基本公共服务实现均等化的实施下，我应该成为了中等收入群体的一员，拥有一份稳定的职业，或许还有一份收入可观的副业。我将看见城乡的差距越来越小，居民生活的水平差距也越来越小。</w:t>
      </w:r>
      <w:r>
        <w:rPr>
          <w:rFonts w:hint="eastAsia" w:ascii="宋体" w:hAnsi="宋体" w:cs="宋体"/>
          <w:b w:val="0"/>
          <w:i w:val="0"/>
          <w:caps w:val="0"/>
          <w:color w:val="000000"/>
          <w:spacing w:val="0"/>
          <w:kern w:val="0"/>
          <w:sz w:val="24"/>
          <w:szCs w:val="24"/>
          <w:u w:val="none"/>
          <w:lang w:val="en-US" w:eastAsia="zh-CN" w:bidi="ar"/>
        </w:rPr>
        <w:t>2035年的中国应该已经在关键核心技术方面实现重大突破，进入创新型国家前列了吧。此时的互联网和AI技术应该已经相当发达了吧，或许已经出现了家政机器人了吧。正当35岁的我，作为国家建设的中坚力量，应该脚踏实地为中国社会主义现代化的发展作贡献，坚持两个维护，听党的指挥好号召，在自己的工作岗位上发光发热。</w:t>
      </w:r>
      <w:bookmarkStart w:id="0" w:name="_GoBack"/>
      <w:bookmarkEnd w:id="0"/>
    </w:p>
    <w:p>
      <w:pPr>
        <w:widowControl w:val="0"/>
        <w:numPr>
          <w:ilvl w:val="0"/>
          <w:numId w:val="0"/>
        </w:numPr>
        <w:jc w:val="both"/>
        <w:rPr>
          <w:rFonts w:hint="eastAsia" w:ascii="宋体" w:hAnsi="宋体" w:eastAsia="宋体" w:cs="宋体"/>
          <w:sz w:val="24"/>
          <w:szCs w:val="24"/>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webkit-standard">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华光隶书_CNKI">
    <w:panose1 w:val="02000500000000000000"/>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948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Lines>0</Lines>
  <Paragraphs>15</Paragraphs>
  <TotalTime>11</TotalTime>
  <ScaleCrop>false</ScaleCrop>
  <LinksUpToDate>false</LinksUpToDate>
  <CharactersWithSpaces>135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2020-10-12T16:25:00Z</dcterms:created>
  <dc:creator>吾静</dc:creator>
  <cp:lastModifiedBy>周颖</cp:lastModifiedBy>
  <dcterms:modified xsi:type="dcterms:W3CDTF">2021-03-25T06:04:14Z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