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rPr>
          <w:rFonts w:ascii="仿宋_GB2312" w:cs="仿宋_GB2312" w:eastAsia="仿宋_GB2312" w:hAnsi="仿宋_GB2312" w:hint="eastAsia"/>
          <w:sz w:val="30"/>
          <w:szCs w:val="30"/>
          <w:lang w:val="en-US" w:eastAsia="zh-CN"/>
        </w:rPr>
      </w:pPr>
      <w:r>
        <w:rPr>
          <w:rFonts w:ascii="仿宋_GB2312" w:cs="仿宋_GB2312" w:eastAsia="仿宋_GB2312" w:hAnsi="仿宋_GB2312" w:hint="eastAsia"/>
          <w:sz w:val="30"/>
          <w:szCs w:val="30"/>
          <w:lang w:val="en-US" w:eastAsia="zh-CN"/>
        </w:rPr>
        <w:t>学院：教育科学学院  年级与专业：</w:t>
      </w:r>
      <w:r>
        <w:rPr>
          <w:rFonts w:ascii="仿宋_GB2312" w:cs="仿宋_GB2312" w:eastAsia="仿宋_GB2312" w:hAnsi="仿宋_GB2312" w:hint="default"/>
          <w:sz w:val="30"/>
          <w:szCs w:val="30"/>
          <w:lang w:val="en-US" w:eastAsia="zh-CN"/>
        </w:rPr>
        <w:t>19</w:t>
      </w:r>
      <w:r>
        <w:rPr>
          <w:rFonts w:ascii="仿宋_GB2312" w:cs="仿宋_GB2312" w:eastAsia="仿宋_GB2312" w:hAnsi="仿宋_GB2312" w:hint="eastAsia"/>
          <w:sz w:val="30"/>
          <w:szCs w:val="30"/>
          <w:lang w:val="en-US" w:eastAsia="zh-CN"/>
        </w:rPr>
        <w:t>小学教育 姓名：傅佳淇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Calibri" w:cs="Calibri" w:eastAsia="-webkit-standard" w:hAnsi="Calibri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1、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ascii="-webkit-standard" w:cs="-webkit-standard" w:eastAsia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答</w:t>
      </w: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我要选择的是建党伟人董必武，董必武的生平故事中令我印象最深，也最为敬佩的是在全面抗战爆发后，中央调他去做统战工作。做这个工作，是需要经常与国民党高级军官和上层人士打交道的。国民党高级军官和上层人士衣服光鲜，脚穿皮鞋或者马靴，吃饭七八个菜，有酒有肉，出入有卫兵前呼后拥，气派得很。董必武却只身穿打着补丁的旧军装，穿着补了又补的旧布鞋和他们打交道。他不卑不亢，有一种沉稳、大气的风度。谈完事，董必武起身就走，从不吃国民党上层高官的请，而是回去和同志们一起吃窝窝头就咸菜。有工作人员提出，董必武和国民党高官打交道，虽然衣着不与他们一样光鲜，但也应该穿八路军的新衣裳，不应该穿打补丁的衣服，这样显得我们太寒酸。董必武坚定地说：“共产党人和国民党比的是什么？是比谁革命，比谁真正为亿万中国人民谋利益，比谁抗日坚决，比谁能得到人民群众拥护，而不是比谁阔气。现在延安条件艰苦，要想到前方战士，想到被日寇占领的地方人民逃荒要饭，不能多花一分钱。”董必武之所能说出如此正义凛然的话语，并且真正落实在行动上，是因为董必武看清了我们国内的局势，并且作为一名党员，真正的做到了吃苦耐劳，时时刻刻与人民同心，为人民服务。不追求奢华，摒弃与国民党攀比阔气，踏踏实实的做好党安排给自己的工作的每一件事。我认为中国因为有了董必武，因为有许许多多和董必武类似的优秀党员，才会有最后共产党的成功，新中国的解放。而对于我来说，作为一名积极分子，我要向董必武的勤勉和节俭学习，我还要向他积极认真完成党安排的任务，一心一意为人民服务的精神学习，并践行到我的行动中来，把这样伟大的精神一直传递下去，真正的为党为人民贡献自己的一份力量！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3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、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spacing w:beforeAutospacing="false" w:after="0" w:afterAutospacing="false"/>
        <w:ind w:left="0" w:firstLine="48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3.1 请选择其中一个历史事件简要介绍，并谈谈你对其意义的认识；</w:t>
      </w:r>
    </w:p>
    <w:p>
      <w:pPr>
        <w:pStyle w:val="style0"/>
        <w:widowControl/>
        <w:spacing w:beforeAutospacing="false" w:after="0" w:afterAutospacing="false"/>
        <w:ind w:left="0" w:leftChars="0" w:firstLine="0" w:firstLineChars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480"/>
        <w:jc w:val="both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3.2 2月20日，党史学习教育动员大会在北京召开。</w:t>
      </w:r>
      <w:bookmarkStart w:id="0" w:name="_GoBack"/>
      <w:bookmarkEnd w:id="0"/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谈谈你对党史工作的认识</w:t>
      </w: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bookmarkStart w:id="1" w:name="_GoBack"/>
    <w:bookmarkEnd w:id="1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995</Words>
  <Pages>1</Pages>
  <Characters>1009</Characters>
  <Application>WPS Office</Application>
  <DocSecurity>0</DocSecurity>
  <Paragraphs>22</Paragraphs>
  <ScaleCrop>false</ScaleCrop>
  <LinksUpToDate>false</LinksUpToDate>
  <CharactersWithSpaces>1017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VCE-AL00</lastModifiedBy>
  <dcterms:modified xsi:type="dcterms:W3CDTF">2021-03-25T07:01:30Z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