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第65期党的发展对象培训班第一次小组讨论</w:t>
      </w:r>
    </w:p>
    <w:p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320" w:firstLineChars="1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学院：文学与传播学院 年级与专业：19中文1班        姓名：李剑炜</w:t>
      </w:r>
    </w:p>
    <w:p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spacing w:beforeAutospacing="0" w:after="0" w:afterAutospacing="0"/>
        <w:ind w:left="0" w:firstLine="0"/>
        <w:jc w:val="both"/>
        <w:rPr>
          <w:rFonts w:ascii="-webkit-standard" w:hAnsi="-webkit-standard" w:eastAsia="-webkit-standard" w:cs="-webkit-standard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15"/>
          <w:szCs w:val="15"/>
          <w:u w:val="none"/>
          <w:lang w:val="en-US" w:eastAsia="zh-CN" w:bidi="ar"/>
        </w:rPr>
        <w:t>1、</w:t>
      </w:r>
      <w:r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15"/>
          <w:szCs w:val="15"/>
          <w:u w:val="none"/>
          <w:lang w:val="en-US" w:eastAsia="zh-CN" w:bidi="ar"/>
        </w:rPr>
        <w:t> </w:t>
      </w:r>
      <w:r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今年是十四五开局之年，我们也即将迎来建党一百周，请基于十四五规划和2035年远景目标纲要，谈一谈你想对14年后的你或者中国共产党说些什么？</w:t>
      </w:r>
    </w:p>
    <w:p>
      <w:pPr>
        <w:widowControl/>
        <w:spacing w:beforeAutospacing="0" w:after="0" w:afterAutospacing="0"/>
        <w:ind w:lef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8"/>
          <w:szCs w:val="28"/>
          <w:u w:val="none"/>
          <w:lang w:val="en-US"/>
        </w:rPr>
      </w:pP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kern w:val="0"/>
          <w:sz w:val="27"/>
          <w:szCs w:val="27"/>
          <w:u w:val="none"/>
          <w:lang w:val="en-US" w:eastAsia="zh-CN" w:bidi="ar"/>
        </w:rPr>
        <w:t> </w:t>
      </w:r>
      <w:r>
        <w:rPr>
          <w:rFonts w:hint="eastAsia" w:ascii="-webkit-standard" w:hAnsi="-webkit-standard" w:eastAsia="-webkit-standard" w:cs="-webkit-standard"/>
          <w:b w:val="0"/>
          <w:i w:val="0"/>
          <w:caps w:val="0"/>
          <w:color w:val="000000"/>
          <w:spacing w:val="0"/>
          <w:kern w:val="0"/>
          <w:sz w:val="27"/>
          <w:szCs w:val="27"/>
          <w:u w:val="none"/>
          <w:lang w:val="en-US" w:eastAsia="zh-CN" w:bidi="ar"/>
        </w:rPr>
        <w:t>答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kern w:val="0"/>
          <w:sz w:val="27"/>
          <w:szCs w:val="27"/>
          <w:u w:val="none"/>
          <w:lang w:val="en-US" w:eastAsia="zh-CN" w:bidi="ar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这十四年来，我不断地见证着市场化水平的提高，数字政府的建设，东北基地的振兴，祖国的统一，在这十四年间，我感受到了国家日益站到世界舞台中央，中国，再次伟大起来。在这十四年间，我感受到国家的生态环境正在不断变好，长江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济带，黄河生态水域都得到极大发展。感谢中国共产党，感谢为之奋斗的每一个人！</w:t>
      </w:r>
    </w:p>
    <w:p>
      <w:pPr>
        <w:widowControl/>
        <w:spacing w:beforeAutospacing="0" w:after="0" w:afterAutospacing="0"/>
        <w:ind w:left="0" w:firstLine="0"/>
        <w:jc w:val="both"/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kern w:val="0"/>
          <w:sz w:val="27"/>
          <w:szCs w:val="27"/>
          <w:u w:val="none"/>
          <w:lang w:val="en-US" w:eastAsia="zh-CN" w:bidi="ar"/>
        </w:rPr>
        <w:t> </w:t>
      </w:r>
    </w:p>
    <w:p>
      <w:pPr>
        <w:widowControl/>
        <w:spacing w:beforeAutospacing="0" w:after="0" w:afterAutospacing="0"/>
        <w:ind w:left="0" w:firstLine="0"/>
        <w:jc w:val="both"/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2、1921年建党的伟人有李汉俊、李达、张国焘、刘仁静、毛泽东、何叔衡、董必武等。试选一人，自选角度，说一说他们的生平故事，谈一谈你的感想。</w:t>
      </w:r>
    </w:p>
    <w:p>
      <w:pPr>
        <w:widowControl/>
        <w:spacing w:beforeAutospacing="0" w:after="0" w:afterAutospacing="0"/>
        <w:ind w:left="0" w:firstLine="0"/>
        <w:jc w:val="both"/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答</w:t>
      </w:r>
      <w:r>
        <w:rPr>
          <w:rFonts w:hint="default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:</w:t>
      </w:r>
    </w:p>
    <w:p>
      <w:pPr>
        <w:widowControl/>
        <w:spacing w:beforeAutospacing="0" w:after="0" w:afterAutospacing="0"/>
        <w:ind w:left="0" w:firstLine="0"/>
        <w:jc w:val="both"/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kern w:val="0"/>
          <w:sz w:val="27"/>
          <w:szCs w:val="27"/>
          <w:u w:val="none"/>
          <w:lang w:val="en-US" w:eastAsia="zh-CN" w:bidi="ar"/>
        </w:rPr>
        <w:t> </w:t>
      </w:r>
    </w:p>
    <w:p>
      <w:pPr>
        <w:widowControl/>
        <w:spacing w:beforeAutospacing="0" w:after="0" w:afterAutospacing="0"/>
        <w:ind w:left="0" w:firstLine="0"/>
        <w:jc w:val="both"/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eastAsia="-webkit-standard" w:cs="Calibri"/>
          <w:b w:val="0"/>
          <w:i w:val="0"/>
          <w:caps w:val="0"/>
          <w:color w:val="000000"/>
          <w:spacing w:val="0"/>
          <w:kern w:val="0"/>
          <w:sz w:val="15"/>
          <w:szCs w:val="15"/>
          <w:u w:val="none"/>
          <w:lang w:val="en-US" w:eastAsia="zh-CN" w:bidi="ar"/>
        </w:rPr>
        <w:t>3</w:t>
      </w:r>
      <w:r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15"/>
          <w:szCs w:val="15"/>
          <w:u w:val="none"/>
          <w:lang w:val="en-US" w:eastAsia="zh-CN" w:bidi="ar"/>
        </w:rPr>
        <w:t>、 </w:t>
      </w:r>
      <w:r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今年是建党一百周年，回顾历史，我党历史上有许多重大事件，如南昌起义、八七会议、十一届三中全会等。</w:t>
      </w:r>
    </w:p>
    <w:p>
      <w:pPr>
        <w:widowControl/>
        <w:spacing w:beforeAutospacing="0" w:after="0" w:afterAutospacing="0"/>
        <w:ind w:left="0" w:firstLine="480"/>
        <w:jc w:val="both"/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3.1 请选择其中一个历史事件简要介绍，并谈谈你对其意义的认识；</w:t>
      </w:r>
    </w:p>
    <w:p>
      <w:pPr>
        <w:widowControl/>
        <w:spacing w:beforeAutospacing="0" w:after="0" w:afterAutospacing="0"/>
        <w:ind w:left="0" w:leftChars="0" w:firstLine="0" w:firstLineChars="0"/>
        <w:jc w:val="both"/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答</w:t>
      </w:r>
      <w:r>
        <w:rPr>
          <w:rFonts w:hint="default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:</w:t>
      </w:r>
    </w:p>
    <w:p>
      <w:pPr>
        <w:widowControl/>
        <w:spacing w:beforeAutospacing="0" w:after="0" w:afterAutospacing="0"/>
        <w:ind w:left="0" w:firstLine="48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212121"/>
          <w:spacing w:val="0"/>
          <w:sz w:val="32"/>
          <w:szCs w:val="32"/>
        </w:rPr>
      </w:pPr>
      <w:r>
        <w:rPr>
          <w:rFonts w:hint="default" w:ascii="Calibri" w:hAnsi="Calibri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3.2 2月20日，党史学习教育动员大会在北京召开。谈谈你对党史工作的认识</w:t>
      </w:r>
      <w:r>
        <w:rPr>
          <w:rFonts w:hint="eastAsia" w:eastAsia="-webkit-standard" w:cs="Calibri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答：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7000E4"/>
    <w:rsid w:val="4D246B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116</Characters>
  <Lines>0</Lines>
  <Paragraphs>15</Paragraphs>
  <TotalTime>25</TotalTime>
  <ScaleCrop>false</ScaleCrop>
  <LinksUpToDate>false</LinksUpToDate>
  <CharactersWithSpaces>135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2020-10-12T16:25:00Z</dcterms:created>
  <dc:creator>吾静</dc:creator>
  <cp:lastModifiedBy>静候轮回</cp:lastModifiedBy>
  <dcterms:modified xsi:type="dcterms:W3CDTF">2021-03-25T09:50:10Z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B4E5B9E8AEAC44EC949AB1EB61AC60C8</vt:lpwstr>
  </property>
</Properties>
</file>