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9204E" w14:textId="613CDC75" w:rsidR="00804586" w:rsidRDefault="00804586" w:rsidP="00804586">
      <w:r>
        <w:t>1.</w:t>
      </w:r>
      <w:r>
        <w:rPr>
          <w:rFonts w:hint="eastAsia"/>
        </w:rPr>
        <w:t>党的性质</w:t>
      </w:r>
      <w:r>
        <w:rPr>
          <w:rFonts w:hint="eastAsia"/>
        </w:rPr>
        <w:t>：</w:t>
      </w:r>
      <w:r>
        <w:rPr>
          <w:rFonts w:hint="eastAsia"/>
        </w:rPr>
        <w:t xml:space="preserve"> </w:t>
      </w:r>
      <w:r>
        <w:rPr>
          <w:rFonts w:hint="eastAsia"/>
        </w:rPr>
        <w:t>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14:paraId="663D5595" w14:textId="76E270F5" w:rsidR="00804586" w:rsidRDefault="00804586" w:rsidP="00804586">
      <w:r>
        <w:t>2.</w:t>
      </w:r>
      <w:r>
        <w:rPr>
          <w:rFonts w:hint="eastAsia"/>
        </w:rPr>
        <w:t>党的最高理想和最终目标</w:t>
      </w:r>
      <w:r>
        <w:rPr>
          <w:rFonts w:hint="eastAsia"/>
        </w:rPr>
        <w:t>：</w:t>
      </w:r>
      <w:r>
        <w:rPr>
          <w:rFonts w:hint="eastAsia"/>
        </w:rPr>
        <w:t xml:space="preserve"> </w:t>
      </w:r>
      <w:r>
        <w:rPr>
          <w:rFonts w:hint="eastAsia"/>
        </w:rPr>
        <w:t>实现共产主义。</w:t>
      </w:r>
    </w:p>
    <w:p w14:paraId="2B9B0EB8" w14:textId="68145BE4" w:rsidR="00804586" w:rsidRDefault="00804586" w:rsidP="00804586">
      <w:r>
        <w:t>3.</w:t>
      </w:r>
      <w:r>
        <w:rPr>
          <w:rFonts w:hint="eastAsia"/>
        </w:rPr>
        <w:t>党的指导思想</w:t>
      </w:r>
      <w:r>
        <w:rPr>
          <w:rFonts w:hint="eastAsia"/>
        </w:rPr>
        <w:t>：</w:t>
      </w:r>
      <w:r>
        <w:rPr>
          <w:rFonts w:hint="eastAsia"/>
        </w:rPr>
        <w:t>中国共产党以马克思列宁主义、毛泽东思想、邓小平理论、“三个代表”重要思想、科学发展观、习近平新时代中国特色社会主义思想作为自己的行动指南。</w:t>
      </w:r>
    </w:p>
    <w:p w14:paraId="203D2D65" w14:textId="70162174" w:rsidR="00804586" w:rsidRDefault="00804586" w:rsidP="00804586">
      <w:r>
        <w:t>4. </w:t>
      </w:r>
      <w:r>
        <w:rPr>
          <w:rFonts w:hint="eastAsia"/>
        </w:rPr>
        <w:t>党的根本宗旨</w:t>
      </w:r>
      <w:r>
        <w:rPr>
          <w:rFonts w:hint="eastAsia"/>
        </w:rPr>
        <w:t>：</w:t>
      </w:r>
      <w:r>
        <w:rPr>
          <w:rFonts w:hint="eastAsia"/>
        </w:rPr>
        <w:t>全心全意为人民服务。</w:t>
      </w:r>
    </w:p>
    <w:p w14:paraId="2790A41E" w14:textId="1C0E4100" w:rsidR="00804586" w:rsidRDefault="00804586" w:rsidP="00804586">
      <w:r>
        <w:t>5.</w:t>
      </w:r>
      <w:r>
        <w:rPr>
          <w:rFonts w:hint="eastAsia"/>
        </w:rPr>
        <w:t>中国共产党在社会主义初级阶段的基本路线</w:t>
      </w:r>
      <w:r>
        <w:rPr>
          <w:rFonts w:hint="eastAsia"/>
        </w:rPr>
        <w:t>：</w:t>
      </w:r>
      <w:r>
        <w:rPr>
          <w:rFonts w:hint="eastAsia"/>
        </w:rPr>
        <w:t>领导和团结全国各族人民，以经济建设为中心，坚持四项基本原则，坚持改革开放，自力更生，艰苦创业，为把我国建设成为富强民主文明和谐美丽的社会主义现代化强国而奋斗。</w:t>
      </w:r>
    </w:p>
    <w:p w14:paraId="13219466" w14:textId="69E0592A" w:rsidR="00804586" w:rsidRDefault="00804586" w:rsidP="00804586">
      <w:pPr>
        <w:rPr>
          <w:rFonts w:hint="eastAsia"/>
        </w:rPr>
      </w:pPr>
      <w:r>
        <w:t>6. </w:t>
      </w:r>
      <w:r>
        <w:rPr>
          <w:rFonts w:hint="eastAsia"/>
        </w:rPr>
        <w:t>《准则》《条例》</w:t>
      </w:r>
      <w:r>
        <w:rPr>
          <w:rFonts w:hint="eastAsia"/>
        </w:rPr>
        <w:t>：</w:t>
      </w:r>
      <w:r>
        <w:rPr>
          <w:rFonts w:hint="eastAsia"/>
        </w:rPr>
        <w:t>党的十八届六中全会审议通过</w:t>
      </w:r>
      <w:r>
        <w:rPr>
          <w:rFonts w:hint="eastAsia"/>
        </w:rPr>
        <w:t>《</w:t>
      </w:r>
      <w:r>
        <w:rPr>
          <w:rFonts w:hint="eastAsia"/>
        </w:rPr>
        <w:t>关于新形势下党内政治生活的若干准</w:t>
      </w:r>
    </w:p>
    <w:p w14:paraId="35314E1D" w14:textId="77777777" w:rsidR="00804586" w:rsidRDefault="00804586" w:rsidP="00804586">
      <w:r>
        <w:rPr>
          <w:rFonts w:hint="eastAsia"/>
        </w:rPr>
        <w:t>则》《中国共产党党内监督条例》。</w:t>
      </w:r>
      <w:r>
        <w:t> </w:t>
      </w:r>
    </w:p>
    <w:p w14:paraId="5A299B83" w14:textId="5EC99AFD" w:rsidR="00804586" w:rsidRDefault="00804586" w:rsidP="00804586">
      <w:r>
        <w:t>7. </w:t>
      </w:r>
      <w:r>
        <w:rPr>
          <w:rFonts w:hint="eastAsia"/>
        </w:rPr>
        <w:t>一岗双责</w:t>
      </w:r>
      <w:r>
        <w:t> </w:t>
      </w:r>
      <w:r>
        <w:rPr>
          <w:rFonts w:hint="eastAsia"/>
        </w:rPr>
        <w:t>：</w:t>
      </w:r>
      <w:r>
        <w:rPr>
          <w:rFonts w:hint="eastAsia"/>
        </w:rPr>
        <w:t>各级干部在履行本职岗位管理职责的同时，还要对所在单位和分管工作领域的党风廉政建设负责。</w:t>
      </w:r>
      <w:r>
        <w:t> </w:t>
      </w:r>
    </w:p>
    <w:p w14:paraId="70036718" w14:textId="774BC9FA" w:rsidR="00804586" w:rsidRDefault="00804586" w:rsidP="00804586">
      <w:r>
        <w:t>8. </w:t>
      </w:r>
      <w:r>
        <w:rPr>
          <w:rFonts w:hint="eastAsia"/>
        </w:rPr>
        <w:t>双重组织生活会</w:t>
      </w:r>
      <w:r>
        <w:t> </w:t>
      </w:r>
      <w:r>
        <w:rPr>
          <w:rFonts w:hint="eastAsia"/>
        </w:rPr>
        <w:t>：</w:t>
      </w:r>
      <w:r>
        <w:rPr>
          <w:rFonts w:hint="eastAsia"/>
        </w:rPr>
        <w:t>每个党员，不论职务高低，都必须编入党的一个支部、小组或其他特定组织，参加党的组织生活，接受党内外群众的监督。党员领导干部还必须参加党委、党组的民主生活会。</w:t>
      </w:r>
      <w:r>
        <w:t> </w:t>
      </w:r>
    </w:p>
    <w:p w14:paraId="34E8CD35" w14:textId="18625F1A" w:rsidR="00804586" w:rsidRDefault="00804586" w:rsidP="00804586">
      <w:r>
        <w:t>9. </w:t>
      </w:r>
      <w:r>
        <w:rPr>
          <w:rFonts w:hint="eastAsia"/>
        </w:rPr>
        <w:t>两个巩固</w:t>
      </w:r>
      <w:r>
        <w:t> </w:t>
      </w:r>
      <w:r>
        <w:rPr>
          <w:rFonts w:hint="eastAsia"/>
        </w:rPr>
        <w:t>：</w:t>
      </w:r>
      <w:r>
        <w:rPr>
          <w:rFonts w:hint="eastAsia"/>
        </w:rPr>
        <w:t>巩固马克思主义在意识形态领域的指导地位，巩固全党全国人民团结奋斗的共同思想基础。</w:t>
      </w:r>
    </w:p>
    <w:p w14:paraId="6CA319BA" w14:textId="10E71614" w:rsidR="00E55FD8" w:rsidRDefault="00804586" w:rsidP="00804586">
      <w:r>
        <w:t>10. </w:t>
      </w:r>
      <w:r>
        <w:rPr>
          <w:rFonts w:hint="eastAsia"/>
        </w:rPr>
        <w:t>两学一做</w:t>
      </w:r>
      <w:r>
        <w:rPr>
          <w:rFonts w:hint="eastAsia"/>
        </w:rPr>
        <w:t>：</w:t>
      </w:r>
      <w:r>
        <w:t> </w:t>
      </w:r>
      <w:r>
        <w:rPr>
          <w:rFonts w:hint="eastAsia"/>
        </w:rPr>
        <w:t>学党章党规、学系列讲话，做合格党员。</w:t>
      </w:r>
    </w:p>
    <w:sectPr w:rsidR="00E55F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E62A9"/>
    <w:rsid w:val="001E62A9"/>
    <w:rsid w:val="00804586"/>
    <w:rsid w:val="00E55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4C791"/>
  <w15:chartTrackingRefBased/>
  <w15:docId w15:val="{030DB337-17FC-4535-AA1C-0CFDCFB24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柯</dc:creator>
  <cp:keywords/>
  <dc:description/>
  <cp:lastModifiedBy>柯</cp:lastModifiedBy>
  <cp:revision>2</cp:revision>
  <dcterms:created xsi:type="dcterms:W3CDTF">2020-12-30T11:13:00Z</dcterms:created>
  <dcterms:modified xsi:type="dcterms:W3CDTF">2020-12-30T11:15:00Z</dcterms:modified>
</cp:coreProperties>
</file>