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第64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期党的发展对象培训班第二次小组讨论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学院：海洋学院  年级与专业：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食品 姓名：林永泽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如果我有幸被发展为中国共产党员，那么我会进一步坚定自己的信念，通过阅读习总书记的专著，让自己更加明白在现阶段中，党的路线、理论和目标。更加明白了在当前形势下，做一个合格乃至优秀的党员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　其次，重复阅读党的基本知识、理论，因为每读一遍都会有不同的收获，尤其是要不断地结合自己的实践去理解。每个人都是最好的自己，关键在于你认识自己、发掘自己。作为一名党员，更应正确认识自己，针对岗位的工作特点，采取各种办法，不断增值自我、提高自我，加强服务岗位、服务群众的能力。在日常工作中，坚持比别人多付出一点、多吃苦一点，以身作则，在奉献中实现人生价值，用人格力量去感染他人，充分发党员的先锋模范作用，带头冲锋。</w:t>
      </w:r>
    </w:p>
    <w:p>
      <w:pPr>
        <w:pStyle w:val="style0"/>
        <w:widowControl w:val="false"/>
        <w:numPr>
          <w:ilvl w:val="0"/>
          <w:numId w:val="0"/>
        </w:numPr>
        <w:ind w:firstLineChars="200"/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再次，提高自我认识，生活上做到严守纪律，每位党员在工作上生活中，都应着是如此，发挥带头作用。塑造好自己的党员形象，端正心态、摆正位置，带头抵制“四风”现象，模范践行“三严三实”，对标争做“四讲四有”党员，对照党章党规、对照系列讲话精神，坚决严守纪律红线底线高压线，无论在班集体还是学校外，都模范执行党的各项规章制度，自觉接受党组织和群众的监督，树立共产党员良好形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2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Words>558</Words>
  <Pages>1</Pages>
  <Characters>560</Characters>
  <Application>WPS Office</Application>
  <DocSecurity>0</DocSecurity>
  <Paragraphs>16</Paragraphs>
  <ScaleCrop>false</ScaleCrop>
  <LinksUpToDate>false</LinksUpToDate>
  <CharactersWithSpaces>565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Redmi Note 8 Pro</lastModifiedBy>
  <dcterms:modified xsi:type="dcterms:W3CDTF">2020-12-29T16:56:13Z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