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C7" w:rsidRDefault="004762C7">
      <w:pPr>
        <w:jc w:val="center"/>
        <w:rPr>
          <w:rFonts w:ascii="楷体" w:eastAsia="楷体" w:hAnsi="楷体" w:cs="楷体"/>
          <w:sz w:val="84"/>
          <w:szCs w:val="84"/>
        </w:rPr>
      </w:pPr>
    </w:p>
    <w:p w:rsidR="004762C7" w:rsidRDefault="004762C7">
      <w:pPr>
        <w:jc w:val="center"/>
        <w:rPr>
          <w:rFonts w:ascii="楷体" w:eastAsia="楷体" w:hAnsi="楷体" w:cs="楷体"/>
          <w:sz w:val="84"/>
          <w:szCs w:val="84"/>
        </w:rPr>
      </w:pPr>
    </w:p>
    <w:p w:rsidR="004762C7" w:rsidRDefault="00F31860">
      <w:pPr>
        <w:jc w:val="center"/>
        <w:rPr>
          <w:rFonts w:ascii="楷体" w:eastAsia="楷体" w:hAnsi="楷体" w:cs="楷体"/>
          <w:sz w:val="84"/>
          <w:szCs w:val="84"/>
        </w:rPr>
      </w:pPr>
      <w:r>
        <w:rPr>
          <w:rFonts w:ascii="楷体" w:eastAsia="楷体" w:hAnsi="楷体" w:cs="楷体" w:hint="eastAsia"/>
          <w:sz w:val="84"/>
          <w:szCs w:val="84"/>
        </w:rPr>
        <w:t>大学生职业生涯</w:t>
      </w:r>
    </w:p>
    <w:p w:rsidR="004762C7" w:rsidRDefault="00F31860">
      <w:pPr>
        <w:jc w:val="center"/>
        <w:rPr>
          <w:rFonts w:ascii="楷体" w:eastAsia="楷体" w:hAnsi="楷体" w:cs="楷体"/>
          <w:sz w:val="84"/>
          <w:szCs w:val="84"/>
        </w:rPr>
      </w:pPr>
      <w:r>
        <w:rPr>
          <w:rFonts w:ascii="楷体" w:eastAsia="楷体" w:hAnsi="楷体" w:cs="楷体" w:hint="eastAsia"/>
          <w:sz w:val="84"/>
          <w:szCs w:val="84"/>
        </w:rPr>
        <w:t>规划书</w:t>
      </w:r>
    </w:p>
    <w:p w:rsidR="004762C7" w:rsidRDefault="004762C7">
      <w:pPr>
        <w:jc w:val="center"/>
        <w:rPr>
          <w:rFonts w:ascii="楷体" w:eastAsia="楷体" w:hAnsi="楷体" w:cs="楷体"/>
          <w:sz w:val="84"/>
          <w:szCs w:val="84"/>
        </w:rPr>
      </w:pPr>
    </w:p>
    <w:tbl>
      <w:tblPr>
        <w:tblStyle w:val="a3"/>
        <w:tblW w:w="7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29"/>
        <w:gridCol w:w="4751"/>
      </w:tblGrid>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学    院</w:t>
            </w:r>
          </w:p>
        </w:tc>
        <w:tc>
          <w:tcPr>
            <w:tcW w:w="4751" w:type="dxa"/>
            <w:tcBorders>
              <w:bottom w:val="single" w:sz="0" w:space="0" w:color="auto"/>
            </w:tcBorders>
            <w:shd w:val="clear" w:color="auto" w:fill="FFFFFF"/>
          </w:tcPr>
          <w:p w:rsidR="004762C7" w:rsidRDefault="00A73DF2">
            <w:pPr>
              <w:jc w:val="center"/>
              <w:rPr>
                <w:rFonts w:ascii="楷体" w:eastAsia="楷体" w:hAnsi="楷体" w:cs="楷体"/>
                <w:color w:val="000000"/>
                <w:sz w:val="32"/>
                <w:szCs w:val="32"/>
              </w:rPr>
            </w:pPr>
            <w:r>
              <w:rPr>
                <w:rFonts w:ascii="楷体" w:eastAsia="楷体" w:hAnsi="楷体" w:cs="楷体" w:hint="eastAsia"/>
                <w:color w:val="000000"/>
                <w:sz w:val="32"/>
                <w:szCs w:val="32"/>
              </w:rPr>
              <w:t>海峡学院</w:t>
            </w:r>
          </w:p>
        </w:tc>
      </w:tr>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学    号</w:t>
            </w:r>
          </w:p>
        </w:tc>
        <w:tc>
          <w:tcPr>
            <w:tcW w:w="4751" w:type="dxa"/>
            <w:tcBorders>
              <w:top w:val="single" w:sz="0" w:space="0" w:color="auto"/>
              <w:bottom w:val="single" w:sz="0" w:space="0" w:color="auto"/>
            </w:tcBorders>
            <w:shd w:val="clear" w:color="auto" w:fill="FFFFFF"/>
          </w:tcPr>
          <w:p w:rsidR="004762C7" w:rsidRDefault="00A73DF2">
            <w:pPr>
              <w:jc w:val="center"/>
              <w:rPr>
                <w:rFonts w:ascii="楷体" w:eastAsia="楷体" w:hAnsi="楷体" w:cs="楷体"/>
                <w:color w:val="000000"/>
                <w:sz w:val="32"/>
                <w:szCs w:val="32"/>
              </w:rPr>
            </w:pPr>
            <w:r>
              <w:rPr>
                <w:rFonts w:ascii="楷体" w:eastAsia="楷体" w:hAnsi="楷体" w:cs="楷体" w:hint="eastAsia"/>
                <w:color w:val="000000"/>
                <w:sz w:val="32"/>
                <w:szCs w:val="32"/>
              </w:rPr>
              <w:t>3206116112</w:t>
            </w:r>
          </w:p>
        </w:tc>
      </w:tr>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班    级</w:t>
            </w:r>
          </w:p>
        </w:tc>
        <w:tc>
          <w:tcPr>
            <w:tcW w:w="4751" w:type="dxa"/>
            <w:tcBorders>
              <w:top w:val="single" w:sz="0" w:space="0" w:color="auto"/>
              <w:bottom w:val="single" w:sz="0" w:space="0" w:color="auto"/>
            </w:tcBorders>
            <w:shd w:val="clear" w:color="auto" w:fill="FFFFFF"/>
          </w:tcPr>
          <w:p w:rsidR="004762C7" w:rsidRDefault="00247F22">
            <w:pPr>
              <w:jc w:val="center"/>
              <w:rPr>
                <w:rFonts w:ascii="楷体" w:eastAsia="楷体" w:hAnsi="楷体" w:cs="楷体"/>
                <w:color w:val="000000"/>
                <w:sz w:val="32"/>
                <w:szCs w:val="32"/>
              </w:rPr>
            </w:pPr>
            <w:r>
              <w:rPr>
                <w:rFonts w:ascii="楷体" w:eastAsia="楷体" w:hAnsi="楷体" w:cs="楷体" w:hint="eastAsia"/>
                <w:color w:val="000000"/>
                <w:sz w:val="32"/>
                <w:szCs w:val="32"/>
              </w:rPr>
              <w:t>2020级金融学1班</w:t>
            </w:r>
          </w:p>
        </w:tc>
      </w:tr>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姓    名</w:t>
            </w:r>
          </w:p>
        </w:tc>
        <w:tc>
          <w:tcPr>
            <w:tcW w:w="4751" w:type="dxa"/>
            <w:tcBorders>
              <w:top w:val="single" w:sz="0" w:space="0" w:color="auto"/>
              <w:bottom w:val="single" w:sz="0" w:space="0" w:color="auto"/>
            </w:tcBorders>
            <w:shd w:val="clear" w:color="auto" w:fill="FFFFFF"/>
          </w:tcPr>
          <w:p w:rsidR="004762C7" w:rsidRDefault="00A73DF2">
            <w:pPr>
              <w:jc w:val="center"/>
              <w:rPr>
                <w:rFonts w:ascii="楷体" w:eastAsia="楷体" w:hAnsi="楷体" w:cs="楷体"/>
                <w:color w:val="000000"/>
                <w:sz w:val="32"/>
                <w:szCs w:val="32"/>
              </w:rPr>
            </w:pPr>
            <w:r>
              <w:rPr>
                <w:rFonts w:ascii="楷体" w:eastAsia="楷体" w:hAnsi="楷体" w:cs="楷体" w:hint="eastAsia"/>
                <w:color w:val="000000"/>
                <w:sz w:val="32"/>
                <w:szCs w:val="32"/>
              </w:rPr>
              <w:t>李金鹭</w:t>
            </w:r>
          </w:p>
        </w:tc>
      </w:tr>
      <w:tr w:rsidR="004762C7">
        <w:trPr>
          <w:trHeight w:val="669"/>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完成时间</w:t>
            </w:r>
          </w:p>
        </w:tc>
        <w:tc>
          <w:tcPr>
            <w:tcW w:w="4751" w:type="dxa"/>
            <w:tcBorders>
              <w:top w:val="single" w:sz="0" w:space="0" w:color="auto"/>
              <w:bottom w:val="single" w:sz="0" w:space="0" w:color="auto"/>
            </w:tcBorders>
            <w:shd w:val="clear" w:color="auto" w:fill="FFFFFF"/>
          </w:tcPr>
          <w:p w:rsidR="004762C7" w:rsidRDefault="00A73DF2">
            <w:pPr>
              <w:jc w:val="center"/>
              <w:rPr>
                <w:rFonts w:ascii="楷体" w:eastAsia="楷体" w:hAnsi="楷体" w:cs="楷体"/>
                <w:color w:val="000000"/>
                <w:sz w:val="32"/>
                <w:szCs w:val="32"/>
              </w:rPr>
            </w:pPr>
            <w:r>
              <w:rPr>
                <w:rFonts w:ascii="楷体" w:eastAsia="楷体" w:hAnsi="楷体" w:cs="楷体" w:hint="eastAsia"/>
                <w:color w:val="000000"/>
                <w:sz w:val="32"/>
                <w:szCs w:val="32"/>
              </w:rPr>
              <w:t>2020年11月28日</w:t>
            </w:r>
          </w:p>
        </w:tc>
      </w:tr>
    </w:tbl>
    <w:p w:rsidR="004762C7" w:rsidRDefault="004762C7">
      <w:pPr>
        <w:jc w:val="center"/>
        <w:rPr>
          <w:rFonts w:ascii="楷体" w:eastAsia="楷体" w:hAnsi="楷体" w:cs="楷体"/>
          <w:sz w:val="32"/>
          <w:szCs w:val="32"/>
        </w:rPr>
        <w:sectPr w:rsidR="004762C7">
          <w:pgSz w:w="11906" w:h="16838"/>
          <w:pgMar w:top="1440" w:right="1800" w:bottom="1440" w:left="1800" w:header="851" w:footer="992" w:gutter="0"/>
          <w:cols w:space="425"/>
          <w:docGrid w:type="lines" w:linePitch="312"/>
        </w:sectPr>
      </w:pPr>
    </w:p>
    <w:p w:rsidR="004762C7" w:rsidRDefault="00F31860">
      <w:pPr>
        <w:jc w:val="center"/>
        <w:rPr>
          <w:rFonts w:ascii="楷体" w:eastAsia="楷体" w:hAnsi="楷体" w:cs="楷体"/>
          <w:sz w:val="32"/>
          <w:szCs w:val="32"/>
        </w:rPr>
      </w:pPr>
      <w:r>
        <w:rPr>
          <w:rFonts w:ascii="楷体" w:eastAsia="楷体" w:hAnsi="楷体" w:cs="楷体" w:hint="eastAsia"/>
          <w:sz w:val="32"/>
          <w:szCs w:val="32"/>
        </w:rPr>
        <w:lastRenderedPageBreak/>
        <w:t>目      录</w:t>
      </w:r>
    </w:p>
    <w:p w:rsidR="004762C7" w:rsidRDefault="00F31860">
      <w:pPr>
        <w:jc w:val="left"/>
        <w:rPr>
          <w:rFonts w:ascii="楷体" w:eastAsia="楷体" w:hAnsi="楷体" w:cs="楷体"/>
          <w:sz w:val="32"/>
          <w:szCs w:val="32"/>
        </w:rPr>
      </w:pPr>
      <w:r>
        <w:rPr>
          <w:rFonts w:ascii="楷体" w:eastAsia="楷体" w:hAnsi="楷体" w:cs="楷体" w:hint="eastAsia"/>
          <w:sz w:val="32"/>
          <w:szCs w:val="32"/>
        </w:rPr>
        <w:t>一、引言</w:t>
      </w:r>
    </w:p>
    <w:p w:rsidR="004762C7" w:rsidRDefault="00F31860">
      <w:pPr>
        <w:jc w:val="left"/>
        <w:rPr>
          <w:rFonts w:ascii="楷体" w:eastAsia="楷体" w:hAnsi="楷体" w:cs="楷体"/>
          <w:sz w:val="32"/>
          <w:szCs w:val="32"/>
        </w:rPr>
      </w:pPr>
      <w:r>
        <w:rPr>
          <w:rFonts w:ascii="楷体" w:eastAsia="楷体" w:hAnsi="楷体" w:cs="楷体" w:hint="eastAsia"/>
          <w:sz w:val="32"/>
          <w:szCs w:val="32"/>
        </w:rPr>
        <w:t>二、认识自我</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1. 个人基本情况</w:t>
      </w:r>
      <w:bookmarkStart w:id="0" w:name="_GoBack"/>
      <w:bookmarkEnd w:id="0"/>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2. 职业兴趣/方向</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3. 能力与适应性</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4. 职业价值观</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5. 胜任能力</w:t>
      </w:r>
    </w:p>
    <w:p w:rsidR="004762C7" w:rsidRDefault="00F31860">
      <w:pPr>
        <w:jc w:val="left"/>
        <w:rPr>
          <w:rFonts w:ascii="楷体" w:eastAsia="楷体" w:hAnsi="楷体" w:cs="楷体"/>
          <w:sz w:val="32"/>
          <w:szCs w:val="32"/>
        </w:rPr>
      </w:pPr>
      <w:r>
        <w:rPr>
          <w:rFonts w:ascii="楷体" w:eastAsia="楷体" w:hAnsi="楷体" w:cs="楷体" w:hint="eastAsia"/>
          <w:sz w:val="32"/>
          <w:szCs w:val="32"/>
        </w:rPr>
        <w:t>三、职业生涯条件分析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1. 家庭环境分析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2. 学习环境分析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3. 社会环境分析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4. 职业环境分析</w:t>
      </w:r>
    </w:p>
    <w:p w:rsidR="004762C7" w:rsidRDefault="00F31860">
      <w:pPr>
        <w:jc w:val="left"/>
        <w:rPr>
          <w:rFonts w:ascii="楷体" w:eastAsia="楷体" w:hAnsi="楷体" w:cs="楷体"/>
          <w:sz w:val="32"/>
          <w:szCs w:val="32"/>
        </w:rPr>
      </w:pPr>
      <w:r>
        <w:rPr>
          <w:rFonts w:ascii="楷体" w:eastAsia="楷体" w:hAnsi="楷体" w:cs="楷体" w:hint="eastAsia"/>
          <w:sz w:val="32"/>
          <w:szCs w:val="32"/>
        </w:rPr>
        <w:t>四、个人评估与调整</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1. 评估的方式（及内容）</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2. 评估的结果与分析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3. 对规划的调整及原则</w:t>
      </w:r>
    </w:p>
    <w:p w:rsidR="004762C7" w:rsidRDefault="00F31860">
      <w:pPr>
        <w:jc w:val="left"/>
        <w:rPr>
          <w:rFonts w:ascii="楷体" w:eastAsia="楷体" w:hAnsi="楷体" w:cs="楷体"/>
          <w:sz w:val="32"/>
          <w:szCs w:val="32"/>
        </w:rPr>
      </w:pPr>
      <w:r>
        <w:rPr>
          <w:rFonts w:ascii="楷体" w:eastAsia="楷体" w:hAnsi="楷体" w:cs="楷体" w:hint="eastAsia"/>
          <w:sz w:val="32"/>
          <w:szCs w:val="32"/>
        </w:rPr>
        <w:t>五、总结</w:t>
      </w:r>
    </w:p>
    <w:p w:rsidR="004762C7" w:rsidRDefault="004762C7">
      <w:pPr>
        <w:jc w:val="left"/>
        <w:rPr>
          <w:rFonts w:ascii="楷体" w:eastAsia="楷体" w:hAnsi="楷体" w:cs="楷体"/>
          <w:sz w:val="32"/>
          <w:szCs w:val="32"/>
        </w:rPr>
      </w:pPr>
    </w:p>
    <w:p w:rsidR="004762C7" w:rsidRDefault="004762C7">
      <w:pPr>
        <w:jc w:val="left"/>
        <w:rPr>
          <w:rFonts w:ascii="楷体" w:eastAsia="楷体" w:hAnsi="楷体" w:cs="楷体"/>
          <w:color w:val="ED7D31" w:themeColor="accent2"/>
          <w:sz w:val="32"/>
          <w:szCs w:val="32"/>
        </w:rPr>
      </w:pPr>
    </w:p>
    <w:p w:rsidR="004762C7" w:rsidRDefault="004762C7">
      <w:pPr>
        <w:jc w:val="left"/>
        <w:rPr>
          <w:rFonts w:ascii="楷体" w:eastAsia="楷体" w:hAnsi="楷体" w:cs="楷体"/>
          <w:color w:val="ED7D31" w:themeColor="accent2"/>
          <w:sz w:val="32"/>
          <w:szCs w:val="32"/>
        </w:rPr>
      </w:pPr>
    </w:p>
    <w:p w:rsidR="00A73DF2" w:rsidRDefault="00A73DF2" w:rsidP="00A73DF2">
      <w:pPr>
        <w:jc w:val="left"/>
        <w:rPr>
          <w:rFonts w:ascii="楷体" w:eastAsia="楷体" w:hAnsi="楷体" w:cs="楷体" w:hint="eastAsia"/>
          <w:sz w:val="32"/>
          <w:szCs w:val="32"/>
        </w:rPr>
      </w:pP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lastRenderedPageBreak/>
        <w:t>一、</w:t>
      </w:r>
      <w:r w:rsidRPr="00544C39">
        <w:rPr>
          <w:rFonts w:asciiTheme="minorEastAsia" w:hAnsiTheme="minorEastAsia" w:cs="楷体" w:hint="eastAsia"/>
          <w:sz w:val="32"/>
          <w:szCs w:val="32"/>
        </w:rPr>
        <w:t>引言：</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一直很喜欢泰戈尔的一句话 Let life be beautiful like summer flowers.人生不在于长度而在于宽度和格局，我希望燃烧生命穷尽无限可能，我相信人生有无数种可能，因为明天和意外不知道哪个先来就代表即使现在还不够优秀但一切还有未知的变数吧… 开始新的大学生涯让我感觉无比迷茫和不适，我很崇尚优秀和完美，却不够优秀和完美让我感到内心浮躁不安。不少人都以往这样问过自我：“人生之路到底该如何去走”记得一位哲人这样说过：“走好每一步，这就是你的人生。”人生之路说长也长，因为它是你一生意义的诠释;人生之路说短也短，因为你生活过的每一天都是你的人生。每个人都在设计自我的人生，都在实现自我的梦想。</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在人生的道路上，不光需要有着克服困难的勇气，更需要有一个明确的方向。否则，再辛苦的奔忙也只能是毫无收获的徒劳。此次职业生涯规划也让我重新理清和审视自己。</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二、认识自我</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1.</w:t>
      </w:r>
      <w:r w:rsidRPr="00544C39">
        <w:rPr>
          <w:rFonts w:asciiTheme="minorEastAsia" w:hAnsiTheme="minorEastAsia" w:cs="楷体" w:hint="eastAsia"/>
          <w:sz w:val="32"/>
          <w:szCs w:val="32"/>
        </w:rPr>
        <w:t>个人基本状况：</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个人喜欢英语，高中英语应试能力比较好，有上进心，不愿止步不前，喜欢找目标，并维持持续奋斗，崇尚实现自己的人生价值。内心叛逆，适应孤独，喜欢一个人自己去很多地方独自旅游。有过兼职销售经验，因为家庭原因接触过地产</w:t>
      </w:r>
      <w:r w:rsidRPr="00544C39">
        <w:rPr>
          <w:rFonts w:asciiTheme="minorEastAsia" w:hAnsiTheme="minorEastAsia" w:cs="楷体" w:hint="eastAsia"/>
          <w:sz w:val="32"/>
          <w:szCs w:val="32"/>
        </w:rPr>
        <w:lastRenderedPageBreak/>
        <w:t>行业内相关问题，也有了解广州房价相关内容。</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2.</w:t>
      </w:r>
      <w:r w:rsidRPr="00544C39">
        <w:rPr>
          <w:rFonts w:asciiTheme="minorEastAsia" w:hAnsiTheme="minorEastAsia" w:cs="楷体" w:hint="eastAsia"/>
          <w:sz w:val="32"/>
          <w:szCs w:val="32"/>
        </w:rPr>
        <w:t>职业兴趣/方向</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 xml:space="preserve">兴趣我喜欢有前景空间  上升空间 竞争空间的工作 可以实现人生理想 和人生价值的工作 </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第一志愿 ：金融类律师</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因为高中的时候一直想成为一名律师，律师的社会地位高，中国将成为农业大国,工业大国,未来还能成为金融大国，我国目前的各行各业中，没有一个行业象金融业这样为律师的法律服务提供了如此广阔的拓展空间。国家统计局公布，至2002年初仅国有金融资产就达10 9万亿元，而非国有金融资产则远远高于国有金融资产，如此庞大的资金实体所产生的惊人的资本流动、所催生的复杂多变的金融市场形成了全社会的经济架构的主体，金融律师这个行业的前景自然是好的，随着社会发展，法治越来越健全，律师的作用自然也会越来越大，前景也会越来越好。在欧美国家，医生和律师基本上是社会地位的象征。成为律师经济收入可观，虽然律师性质有点像销售，我接触的律师经济两极分化，但至少有奋斗和前进的空间，而且可以实现人生价值和奋斗目标。一开始选择选金融专业就是为了多接触一些经济法相关内容，为以后法律考研做铺垫。律师从来都是能者任之，有挑战性的职业才能让人走的更远，不断的提升改逼自己一把，不断的提升自己的能力才会在社会中有一席之地，即使是女生也要</w:t>
      </w:r>
      <w:r w:rsidRPr="00544C39">
        <w:rPr>
          <w:rFonts w:asciiTheme="minorEastAsia" w:hAnsiTheme="minorEastAsia" w:cs="楷体" w:hint="eastAsia"/>
          <w:sz w:val="32"/>
          <w:szCs w:val="32"/>
        </w:rPr>
        <w:lastRenderedPageBreak/>
        <w:t>不断的去实现自己自身的自我价值，可能对于女生来说这是个过累的职业，但人生就只有一次，人生目标与性别无关，成为一名律师可以是一种新的生活挑战的开始，所以我很想进行下尝试。律师的业务范围已涵盖经济、行政等不同法律领域;金融证券、投资等非诉讼法律业务领域也得以开拓。</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第二志愿：金融银行债券公司</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因为自己是金融专业，如果考研没成功应该会跟寻自己的专业往金融行业发展，随着中国金融业的开放，外资银行的进入，国内金融机制的改革，民营的金融机构、保险机构也会在增加，金融业在我国具有很好的发展前景。因为大学时间还是想把时间花在考研上，考英语专业研究生或者法律专业研究生，本人数学不算很好，在过去学习生涯中算是很大的劣势，金融考研要考高数是死穴，所以并没有打算金融考研，但闽江学院在五大行里有校园招聘，所以会在校园招聘尽量进入银行从底层做起，而且银行工作很稳定，某种意义上符合女性社会定位，当在大学里学金融应该会要求考会计证，有会计证和金融学 经济学学士学位证应该算是有进入行业的敲门砖。</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第三志愿：英语方向，进入外企或者是英语教师</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英语自己很感兴趣而且可以去努力学好，在全英语环境下英语已经成为事实上的国际通用语言。很多国家和地区都将英语指定为官方交流语言。在世界性国际会议、论坛和学术研</w:t>
      </w:r>
      <w:r w:rsidRPr="00544C39">
        <w:rPr>
          <w:rFonts w:asciiTheme="minorEastAsia" w:hAnsiTheme="minorEastAsia" w:cs="楷体" w:hint="eastAsia"/>
          <w:sz w:val="32"/>
          <w:szCs w:val="32"/>
        </w:rPr>
        <w:lastRenderedPageBreak/>
        <w:t>讨会，在国际商务谈判和国际商贸合同文本，在外资企业或合资企业工作中，英语已成为重要的交流工具。所以英语需求在不久的将来是有很大的需求的，英语就业其实也比金融和法律就业面广，金融和法律可能专业性很强，所以就业面较窄。而且无论把英语学好在社会上算是一种很大的优势都有利于之后的就业。</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3.</w:t>
      </w:r>
      <w:r w:rsidRPr="00544C39">
        <w:rPr>
          <w:rFonts w:asciiTheme="minorEastAsia" w:hAnsiTheme="minorEastAsia" w:cs="楷体" w:hint="eastAsia"/>
          <w:sz w:val="32"/>
          <w:szCs w:val="32"/>
        </w:rPr>
        <w:t>职业价值观：</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能实现自己的人生价值，和自身的生活目标。最好是有上升空间，不是每天都做一样的死工作，让自己综合能力都下降变得毫无竞争力的工作。最要要的一点：不违法法律法规，不做损人利己太过阴暗面的工作。</w:t>
      </w:r>
    </w:p>
    <w:p w:rsidR="00A73DF2" w:rsidRPr="00544C39" w:rsidRDefault="00BE40CD"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4.</w:t>
      </w:r>
      <w:r w:rsidR="00A73DF2" w:rsidRPr="00544C39">
        <w:rPr>
          <w:rFonts w:asciiTheme="minorEastAsia" w:hAnsiTheme="minorEastAsia" w:cs="楷体" w:hint="eastAsia"/>
          <w:sz w:val="32"/>
          <w:szCs w:val="32"/>
        </w:rPr>
        <w:t>胜任能力</w:t>
      </w:r>
      <w:r w:rsidRPr="00544C39">
        <w:rPr>
          <w:rFonts w:asciiTheme="minorEastAsia" w:hAnsiTheme="minorEastAsia" w:cs="楷体" w:hint="eastAsia"/>
          <w:sz w:val="32"/>
          <w:szCs w:val="32"/>
        </w:rPr>
        <w:t>和适应力</w:t>
      </w:r>
      <w:r w:rsidR="00A73DF2" w:rsidRPr="00544C39">
        <w:rPr>
          <w:rFonts w:asciiTheme="minorEastAsia" w:hAnsiTheme="minorEastAsia" w:cs="楷体" w:hint="eastAsia"/>
          <w:sz w:val="32"/>
          <w:szCs w:val="32"/>
        </w:rPr>
        <w:t>：</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现在本人具备一定的工作能力，会灵活运用电脑基础软件和视频剪辑软件。现在学的是中美金融不但有金融专业的证书还有很好的接触到外语类，提升自己的英语能力，外加现在还有接触第二语言法语，之后打算考研外语类是有很大优势。</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职业生涯条件分析</w:t>
      </w:r>
      <w:r w:rsidRPr="00544C39">
        <w:rPr>
          <w:rFonts w:asciiTheme="minorEastAsia" w:hAnsiTheme="minorEastAsia" w:cs="楷体" w:hint="eastAsia"/>
          <w:sz w:val="32"/>
          <w:szCs w:val="32"/>
        </w:rPr>
        <w:t>。</w:t>
      </w:r>
    </w:p>
    <w:p w:rsidR="00BE40CD" w:rsidRPr="00544C39" w:rsidRDefault="00BE40CD"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二、职业生涯规划</w:t>
      </w:r>
    </w:p>
    <w:p w:rsidR="00A73DF2" w:rsidRPr="00544C39" w:rsidRDefault="00BE40CD"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1.</w:t>
      </w:r>
      <w:r w:rsidR="00A73DF2" w:rsidRPr="00544C39">
        <w:rPr>
          <w:rFonts w:asciiTheme="minorEastAsia" w:hAnsiTheme="minorEastAsia" w:cs="楷体" w:hint="eastAsia"/>
          <w:sz w:val="32"/>
          <w:szCs w:val="32"/>
        </w:rPr>
        <w:t>家庭条件分析：</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经济状况还好，父母是小城市的自由职业者，自己也是在小城市建瓯长大的，家庭条件算是小康。但因为父母生我较晚，所以现在父母年龄已经较大，到了退休年龄，收入开始变低</w:t>
      </w:r>
      <w:r w:rsidRPr="00544C39">
        <w:rPr>
          <w:rFonts w:asciiTheme="minorEastAsia" w:hAnsiTheme="minorEastAsia" w:cs="楷体" w:hint="eastAsia"/>
          <w:sz w:val="32"/>
          <w:szCs w:val="32"/>
        </w:rPr>
        <w:lastRenderedPageBreak/>
        <w:t>了。但现在家里人都在广州发展，哥哥和爸爸在广州定居，而且已经有自己公司收入，小地产公司收入不错，而且在广州已经具有一定的经济基础。</w:t>
      </w:r>
    </w:p>
    <w:p w:rsidR="00A73DF2" w:rsidRPr="00544C39" w:rsidRDefault="00BE40CD"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2.</w:t>
      </w:r>
      <w:r w:rsidR="00A73DF2" w:rsidRPr="00544C39">
        <w:rPr>
          <w:rFonts w:asciiTheme="minorEastAsia" w:hAnsiTheme="minorEastAsia" w:cs="楷体" w:hint="eastAsia"/>
          <w:sz w:val="32"/>
          <w:szCs w:val="32"/>
        </w:rPr>
        <w:t>学习环境分析：</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现在学的是中美金融，而且一开始高考不理想后不打算进入私立本科，就是为了学习环境和学习氛围，自己打算继续深造学习。在闽江学院海峡学院发现遇到的同学都很优秀，特别是来自大地方的同学综合能力都很好。现在也是外教和全英语学习，有利于提升我的英语口语能力。宿舍内学习氛围一般，但自己并没有花太多时间在宿舍，多数时间还是花在图书馆内，所以只要自己保持初心，不被影响学习氛围总体来说还是很好的。在学习机构也有接触到很多农大和福大，医科大的学生，所以发现自己其实和名校学生比起来存在很大不足，所以还是很有动力去提升和改变自己。</w:t>
      </w:r>
    </w:p>
    <w:p w:rsidR="00A73DF2" w:rsidRPr="00544C39" w:rsidRDefault="00BE40CD"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3.</w:t>
      </w:r>
      <w:r w:rsidR="00A73DF2" w:rsidRPr="00544C39">
        <w:rPr>
          <w:rFonts w:asciiTheme="minorEastAsia" w:hAnsiTheme="minorEastAsia" w:cs="楷体" w:hint="eastAsia"/>
          <w:sz w:val="32"/>
          <w:szCs w:val="32"/>
        </w:rPr>
        <w:t>社会环境分析</w:t>
      </w:r>
      <w:r w:rsidR="00A73DF2" w:rsidRPr="00544C39">
        <w:rPr>
          <w:rFonts w:asciiTheme="minorEastAsia" w:hAnsiTheme="minorEastAsia" w:cs="楷体" w:hint="eastAsia"/>
          <w:sz w:val="32"/>
          <w:szCs w:val="32"/>
        </w:rPr>
        <w:t>:</w:t>
      </w:r>
    </w:p>
    <w:p w:rsidR="00A73DF2"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一个国家、一个地区在一定时期内的经济状况，直接影响其劳动就业状况。大学生选择职业，不可避免地要受到当时的社会经济状况的影响。从整个国家范围来说，经济的发展和科学技术的进步，劳动生产率的进步，职业演化速度的加快，就业岗位的增加，都是极为相关的因素。从一个国家的区域性经济发展状况来说，由于其不平衡性，往往使经济发展速度快的地区成为大学生择业的热门。目前，我国经济增长方</w:t>
      </w:r>
      <w:r w:rsidRPr="00544C39">
        <w:rPr>
          <w:rFonts w:asciiTheme="minorEastAsia" w:hAnsiTheme="minorEastAsia" w:cs="楷体" w:hint="eastAsia"/>
          <w:sz w:val="32"/>
          <w:szCs w:val="32"/>
        </w:rPr>
        <w:lastRenderedPageBreak/>
        <w:t>式的转变和经济结构的调整以及科教兴国和可持续发展两大战略的实施。社会经济状况直接反映到职业的经济地位和行业的经济状况上。另外一方面，很多用人单位对高校毕业生存在一定的偏见，首先是用人单位提高用人的标准，只注重毕业生的学历；其次就是性别歧视，很多用人单位明确规定性别要求，这就使得性别成为很多女学生就业的限制。</w:t>
      </w:r>
    </w:p>
    <w:p w:rsidR="00A73DF2" w:rsidRPr="00544C39" w:rsidRDefault="00BE40CD"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4.</w:t>
      </w:r>
      <w:r w:rsidR="00A73DF2" w:rsidRPr="00544C39">
        <w:rPr>
          <w:rFonts w:asciiTheme="minorEastAsia" w:hAnsiTheme="minorEastAsia" w:cs="楷体" w:hint="eastAsia"/>
          <w:sz w:val="32"/>
          <w:szCs w:val="32"/>
        </w:rPr>
        <w:t>职业环境分析：</w:t>
      </w:r>
    </w:p>
    <w:p w:rsidR="004762C7" w:rsidRPr="00544C39" w:rsidRDefault="00A73DF2" w:rsidP="00A73DF2">
      <w:pPr>
        <w:jc w:val="left"/>
        <w:rPr>
          <w:rFonts w:asciiTheme="minorEastAsia" w:hAnsiTheme="minorEastAsia" w:cs="楷体" w:hint="eastAsia"/>
          <w:sz w:val="32"/>
          <w:szCs w:val="32"/>
        </w:rPr>
      </w:pPr>
      <w:r w:rsidRPr="00544C39">
        <w:rPr>
          <w:rFonts w:asciiTheme="minorEastAsia" w:hAnsiTheme="minorEastAsia" w:cs="楷体" w:hint="eastAsia"/>
          <w:sz w:val="32"/>
          <w:szCs w:val="32"/>
        </w:rPr>
        <w:t>律师的话是个比较光鲜的职业，职业环境其实也偏好，在律所上班纪律体系明确，严肃的职业，事务所上班注重时间观念和仪装，上班环境算是较好清洁明亮的。但职业本身和性质偏竞争性，同事间关系可能不算是特别亲密无间的那种。银行和教师行业的话，工作环境</w:t>
      </w:r>
      <w:r w:rsidRPr="00544C39">
        <w:rPr>
          <w:rFonts w:asciiTheme="minorEastAsia" w:hAnsiTheme="minorEastAsia" w:cs="楷体" w:hint="eastAsia"/>
          <w:sz w:val="32"/>
          <w:szCs w:val="32"/>
        </w:rPr>
        <w:t>也是办公室环境,而且同事更加亲密无间</w:t>
      </w:r>
    </w:p>
    <w:p w:rsidR="00BE40CD" w:rsidRPr="00544C39" w:rsidRDefault="00BE40CD" w:rsidP="00BE40CD">
      <w:pPr>
        <w:jc w:val="left"/>
        <w:rPr>
          <w:rFonts w:asciiTheme="minorEastAsia" w:hAnsiTheme="minorEastAsia" w:cs="楷体" w:hint="eastAsia"/>
          <w:sz w:val="32"/>
          <w:szCs w:val="32"/>
        </w:rPr>
      </w:pPr>
      <w:r w:rsidRPr="00544C39">
        <w:rPr>
          <w:rFonts w:asciiTheme="minorEastAsia" w:hAnsiTheme="minorEastAsia" w:cs="楷体" w:hint="eastAsia"/>
          <w:sz w:val="32"/>
          <w:szCs w:val="32"/>
        </w:rPr>
        <w:t>四、个人评估与调整</w:t>
      </w:r>
    </w:p>
    <w:p w:rsidR="00BE40CD" w:rsidRPr="00544C39" w:rsidRDefault="00BE40CD" w:rsidP="00BE40CD">
      <w:pPr>
        <w:jc w:val="left"/>
        <w:rPr>
          <w:rFonts w:asciiTheme="minorEastAsia" w:hAnsiTheme="minorEastAsia" w:cs="楷体" w:hint="eastAsia"/>
          <w:sz w:val="32"/>
          <w:szCs w:val="32"/>
        </w:rPr>
      </w:pPr>
      <w:r w:rsidRPr="00544C39">
        <w:rPr>
          <w:rFonts w:asciiTheme="minorEastAsia" w:hAnsiTheme="minorEastAsia" w:cs="楷体" w:hint="eastAsia"/>
          <w:sz w:val="32"/>
          <w:szCs w:val="32"/>
        </w:rPr>
        <w:t>1. 评估的方式（及内容）</w:t>
      </w:r>
    </w:p>
    <w:p w:rsidR="00BE40CD" w:rsidRDefault="00E24479" w:rsidP="00BE40CD">
      <w:pPr>
        <w:jc w:val="left"/>
        <w:rPr>
          <w:rFonts w:asciiTheme="minorEastAsia" w:hAnsiTheme="minorEastAsia" w:cs="楷体" w:hint="eastAsia"/>
          <w:sz w:val="32"/>
          <w:szCs w:val="32"/>
        </w:rPr>
      </w:pPr>
      <w:r>
        <w:rPr>
          <w:rFonts w:asciiTheme="minorEastAsia" w:hAnsiTheme="minorEastAsia" w:cs="楷体" w:hint="eastAsia"/>
          <w:sz w:val="32"/>
          <w:szCs w:val="32"/>
        </w:rPr>
        <w:t>评估方式：聊天口述评价。</w:t>
      </w:r>
      <w:r w:rsidR="00544C39" w:rsidRPr="00544C39">
        <w:rPr>
          <w:rFonts w:asciiTheme="minorEastAsia" w:hAnsiTheme="minorEastAsia" w:cs="楷体" w:hint="eastAsia"/>
          <w:sz w:val="32"/>
          <w:szCs w:val="32"/>
        </w:rPr>
        <w:t>来自</w:t>
      </w:r>
      <w:r w:rsidR="0065328E">
        <w:rPr>
          <w:rFonts w:asciiTheme="minorEastAsia" w:hAnsiTheme="minorEastAsia" w:cs="楷体" w:hint="eastAsia"/>
          <w:sz w:val="32"/>
          <w:szCs w:val="32"/>
        </w:rPr>
        <w:t>家人</w:t>
      </w:r>
      <w:r w:rsidR="00544C39">
        <w:rPr>
          <w:rFonts w:asciiTheme="minorEastAsia" w:hAnsiTheme="minorEastAsia" w:cs="楷体" w:hint="eastAsia"/>
          <w:sz w:val="32"/>
          <w:szCs w:val="32"/>
        </w:rPr>
        <w:t>评价</w:t>
      </w:r>
      <w:r w:rsidR="0065328E">
        <w:rPr>
          <w:rFonts w:asciiTheme="minorEastAsia" w:hAnsiTheme="minorEastAsia" w:cs="楷体" w:hint="eastAsia"/>
          <w:sz w:val="32"/>
          <w:szCs w:val="32"/>
        </w:rPr>
        <w:t>：不够自信，需要努力提高自己。</w:t>
      </w:r>
      <w:r>
        <w:rPr>
          <w:rFonts w:asciiTheme="minorEastAsia" w:hAnsiTheme="minorEastAsia" w:cs="楷体" w:hint="eastAsia"/>
          <w:sz w:val="32"/>
          <w:szCs w:val="32"/>
        </w:rPr>
        <w:t>太过敏感和保守，不够放得开有勇气去尝试失败，经历挫折的次数不够多，太过固执到钻牛角尖，要勇于去突破自己的舒适区和去放得开做事情，在社会的背景下其实错过比过错的成本更高，而且要更加学会投资自己和学会审视接受自己。</w:t>
      </w:r>
      <w:r w:rsidR="006D2D86">
        <w:rPr>
          <w:rFonts w:asciiTheme="minorEastAsia" w:hAnsiTheme="minorEastAsia" w:cs="楷体" w:hint="eastAsia"/>
          <w:sz w:val="32"/>
          <w:szCs w:val="32"/>
        </w:rPr>
        <w:t>来自朋友评价：是个很有野心的人，不够自信的去做某事和成为自己想成为的人，目标很明确，不够</w:t>
      </w:r>
      <w:r w:rsidR="006D2D86">
        <w:rPr>
          <w:rFonts w:asciiTheme="minorEastAsia" w:hAnsiTheme="minorEastAsia" w:cs="楷体" w:hint="eastAsia"/>
          <w:sz w:val="32"/>
          <w:szCs w:val="32"/>
        </w:rPr>
        <w:lastRenderedPageBreak/>
        <w:t>有勇气和毅力不断去坚持自己，有点和同龄人格格不入，喜欢和年长的长辈交往，有点早熟和想的太多，没有同龄人的享受和尽兴玩耍感，不够放开自己去享受同龄人的快乐。</w:t>
      </w:r>
    </w:p>
    <w:p w:rsidR="006D2D86" w:rsidRDefault="006D2D86" w:rsidP="00BE40CD">
      <w:pPr>
        <w:jc w:val="left"/>
        <w:rPr>
          <w:rFonts w:asciiTheme="minorEastAsia" w:hAnsiTheme="minorEastAsia" w:cs="楷体" w:hint="eastAsia"/>
          <w:sz w:val="32"/>
          <w:szCs w:val="32"/>
        </w:rPr>
      </w:pPr>
      <w:r>
        <w:rPr>
          <w:rFonts w:asciiTheme="minorEastAsia" w:hAnsiTheme="minorEastAsia" w:cs="楷体" w:hint="eastAsia"/>
          <w:sz w:val="32"/>
          <w:szCs w:val="32"/>
        </w:rPr>
        <w:t>2.评估结果与分析</w:t>
      </w:r>
    </w:p>
    <w:p w:rsidR="006D2D86" w:rsidRDefault="006D2D86" w:rsidP="00BE40CD">
      <w:pPr>
        <w:jc w:val="left"/>
        <w:rPr>
          <w:rFonts w:asciiTheme="minorEastAsia" w:hAnsiTheme="minorEastAsia" w:cs="楷体" w:hint="eastAsia"/>
          <w:sz w:val="32"/>
          <w:szCs w:val="32"/>
        </w:rPr>
      </w:pPr>
      <w:r>
        <w:rPr>
          <w:rFonts w:asciiTheme="minorEastAsia" w:hAnsiTheme="minorEastAsia" w:cs="楷体" w:hint="eastAsia"/>
          <w:sz w:val="32"/>
          <w:szCs w:val="32"/>
        </w:rPr>
        <w:t>是个不够自信的人，但自信来自能力，要不断学会投资自己，去做自己喜欢的事情，在有能力做自己的年龄去活成自己不断朝自己想要努力的方向努力，不要太受周围人的影响去改变自己，成为一个更差的人，如果觉得是对的那就在可以犯错的年龄里不断去尝试和犯错，因为年轻的时候犯错的成本最低，</w:t>
      </w:r>
      <w:r w:rsidR="0048660F">
        <w:rPr>
          <w:rFonts w:asciiTheme="minorEastAsia" w:hAnsiTheme="minorEastAsia" w:cs="楷体" w:hint="eastAsia"/>
          <w:sz w:val="32"/>
          <w:szCs w:val="32"/>
        </w:rPr>
        <w:t>然后</w:t>
      </w:r>
      <w:r>
        <w:rPr>
          <w:rFonts w:asciiTheme="minorEastAsia" w:hAnsiTheme="minorEastAsia" w:cs="楷体" w:hint="eastAsia"/>
          <w:sz w:val="32"/>
          <w:szCs w:val="32"/>
        </w:rPr>
        <w:t>不断去提升自己</w:t>
      </w:r>
      <w:r w:rsidR="0048660F">
        <w:rPr>
          <w:rFonts w:asciiTheme="minorEastAsia" w:hAnsiTheme="minorEastAsia" w:cs="楷体" w:hint="eastAsia"/>
          <w:sz w:val="32"/>
          <w:szCs w:val="32"/>
        </w:rPr>
        <w:t>和改变自己，年轻的时候可塑性是最强的</w:t>
      </w:r>
      <w:r>
        <w:rPr>
          <w:rFonts w:asciiTheme="minorEastAsia" w:hAnsiTheme="minorEastAsia" w:cs="楷体" w:hint="eastAsia"/>
          <w:sz w:val="32"/>
          <w:szCs w:val="32"/>
        </w:rPr>
        <w:t>。</w:t>
      </w:r>
    </w:p>
    <w:p w:rsidR="0048660F" w:rsidRDefault="0048660F" w:rsidP="00BE40CD">
      <w:pPr>
        <w:jc w:val="left"/>
        <w:rPr>
          <w:rFonts w:asciiTheme="minorEastAsia" w:hAnsiTheme="minorEastAsia" w:cs="楷体" w:hint="eastAsia"/>
          <w:sz w:val="32"/>
          <w:szCs w:val="32"/>
        </w:rPr>
      </w:pPr>
      <w:r>
        <w:rPr>
          <w:rFonts w:asciiTheme="minorEastAsia" w:hAnsiTheme="minorEastAsia" w:cs="楷体" w:hint="eastAsia"/>
          <w:sz w:val="32"/>
          <w:szCs w:val="32"/>
        </w:rPr>
        <w:t>3.对规划的调整及原则</w:t>
      </w:r>
    </w:p>
    <w:p w:rsidR="00B24A32" w:rsidRDefault="0048660F">
      <w:pPr>
        <w:jc w:val="left"/>
        <w:rPr>
          <w:rFonts w:asciiTheme="minorEastAsia" w:hAnsiTheme="minorEastAsia" w:cs="楷体" w:hint="eastAsia"/>
          <w:sz w:val="32"/>
          <w:szCs w:val="32"/>
        </w:rPr>
      </w:pPr>
      <w:r>
        <w:rPr>
          <w:rFonts w:asciiTheme="minorEastAsia" w:hAnsiTheme="minorEastAsia" w:cs="楷体" w:hint="eastAsia"/>
          <w:sz w:val="32"/>
          <w:szCs w:val="32"/>
        </w:rPr>
        <w:t>还是想走考研这条路，可能最大可能性的是英语考研，而且相较于律师，外语类考研以后就业面更广，相较于金融类，英语考研不用考高数和微积分，可以避免短板，扬长避短。对于最后的职业选择来说金融类本科文凭是不够的，但在后面可能要考会计证而且家里发展在广州，考研到广州是最好的选择，对生活和以后人生价值的提升都是最好的。</w:t>
      </w:r>
      <w:r w:rsidR="00B24A32">
        <w:rPr>
          <w:rFonts w:asciiTheme="minorEastAsia" w:hAnsiTheme="minorEastAsia" w:cs="楷体" w:hint="eastAsia"/>
          <w:sz w:val="32"/>
          <w:szCs w:val="32"/>
        </w:rPr>
        <w:t>原则：要不断提升自己，有自己的上升空间，坚持自己自信点去成为自己，追求自己的目标。</w:t>
      </w:r>
    </w:p>
    <w:p w:rsidR="00B24A32" w:rsidRDefault="00B24A32">
      <w:pPr>
        <w:jc w:val="left"/>
        <w:rPr>
          <w:rFonts w:asciiTheme="minorEastAsia" w:hAnsiTheme="minorEastAsia" w:cs="楷体" w:hint="eastAsia"/>
          <w:sz w:val="32"/>
          <w:szCs w:val="32"/>
        </w:rPr>
      </w:pPr>
      <w:r>
        <w:rPr>
          <w:rFonts w:asciiTheme="minorEastAsia" w:hAnsiTheme="minorEastAsia" w:cs="楷体" w:hint="eastAsia"/>
          <w:sz w:val="32"/>
          <w:szCs w:val="32"/>
        </w:rPr>
        <w:t>五、总结</w:t>
      </w:r>
    </w:p>
    <w:p w:rsidR="00B24A32" w:rsidRPr="00B24A32" w:rsidRDefault="00D41865">
      <w:pPr>
        <w:jc w:val="left"/>
        <w:rPr>
          <w:rFonts w:asciiTheme="minorEastAsia" w:hAnsiTheme="minorEastAsia" w:cs="楷体"/>
          <w:sz w:val="32"/>
          <w:szCs w:val="32"/>
        </w:rPr>
      </w:pPr>
      <w:r>
        <w:rPr>
          <w:rFonts w:asciiTheme="minorEastAsia" w:hAnsiTheme="minorEastAsia" w:cs="楷体" w:hint="eastAsia"/>
          <w:sz w:val="32"/>
          <w:szCs w:val="32"/>
        </w:rPr>
        <w:t>人的当前的眼界就是15米的探明灯，所以大部分都是未知</w:t>
      </w:r>
      <w:r>
        <w:rPr>
          <w:rFonts w:asciiTheme="minorEastAsia" w:hAnsiTheme="minorEastAsia" w:cs="楷体" w:hint="eastAsia"/>
          <w:sz w:val="32"/>
          <w:szCs w:val="32"/>
        </w:rPr>
        <w:lastRenderedPageBreak/>
        <w:t>的，人只能在自己先可预见的范围内做好自己的规划，坚持美好的核心和认清自己想要的东西</w:t>
      </w:r>
      <w:r w:rsidR="00B24A32">
        <w:rPr>
          <w:rFonts w:asciiTheme="minorEastAsia" w:hAnsiTheme="minorEastAsia" w:cs="楷体" w:hint="eastAsia"/>
          <w:sz w:val="32"/>
          <w:szCs w:val="32"/>
        </w:rPr>
        <w:t>人生总是不断在改变，但要坚持自己，二八原则，优秀的人总是少数的，所以</w:t>
      </w:r>
      <w:r>
        <w:rPr>
          <w:rFonts w:asciiTheme="minorEastAsia" w:hAnsiTheme="minorEastAsia" w:cs="楷体" w:hint="eastAsia"/>
          <w:sz w:val="32"/>
          <w:szCs w:val="32"/>
        </w:rPr>
        <w:t>做好自己，走好自己路让别人说去吧。重点不是你现在的位置，而是你将要迈到的下一步</w:t>
      </w:r>
      <w:r w:rsidR="0030211E">
        <w:rPr>
          <w:rFonts w:asciiTheme="minorEastAsia" w:hAnsiTheme="minorEastAsia" w:cs="楷体" w:hint="eastAsia"/>
          <w:sz w:val="32"/>
          <w:szCs w:val="32"/>
        </w:rPr>
        <w:t>，此次职业生涯规划其实让我更好的认清自己，知道自己的方向和奋斗的目标。忠于理想，纯粹当下。</w:t>
      </w:r>
    </w:p>
    <w:p w:rsidR="004762C7" w:rsidRPr="00544C39" w:rsidRDefault="004762C7" w:rsidP="001E4A13">
      <w:pPr>
        <w:ind w:firstLineChars="200" w:firstLine="640"/>
        <w:jc w:val="left"/>
        <w:rPr>
          <w:rFonts w:asciiTheme="minorEastAsia" w:hAnsiTheme="minorEastAsia" w:cs="楷体"/>
          <w:color w:val="ED7D31" w:themeColor="accent2"/>
          <w:sz w:val="32"/>
          <w:szCs w:val="32"/>
        </w:rPr>
      </w:pPr>
    </w:p>
    <w:sectPr w:rsidR="004762C7" w:rsidRPr="00544C39" w:rsidSect="00206A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B5" w:rsidRDefault="005046B5" w:rsidP="00A73DF2">
      <w:r>
        <w:separator/>
      </w:r>
    </w:p>
  </w:endnote>
  <w:endnote w:type="continuationSeparator" w:id="0">
    <w:p w:rsidR="005046B5" w:rsidRDefault="005046B5" w:rsidP="00A73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B5" w:rsidRDefault="005046B5" w:rsidP="00A73DF2">
      <w:r>
        <w:separator/>
      </w:r>
    </w:p>
  </w:footnote>
  <w:footnote w:type="continuationSeparator" w:id="0">
    <w:p w:rsidR="005046B5" w:rsidRDefault="005046B5" w:rsidP="00A73D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62C7"/>
    <w:rsid w:val="001E4A13"/>
    <w:rsid w:val="00206A74"/>
    <w:rsid w:val="00247F22"/>
    <w:rsid w:val="0030211E"/>
    <w:rsid w:val="004762C7"/>
    <w:rsid w:val="0048660F"/>
    <w:rsid w:val="005046B5"/>
    <w:rsid w:val="00544C39"/>
    <w:rsid w:val="0065328E"/>
    <w:rsid w:val="006D2D86"/>
    <w:rsid w:val="00A73DF2"/>
    <w:rsid w:val="00B24A32"/>
    <w:rsid w:val="00BE40CD"/>
    <w:rsid w:val="00D41865"/>
    <w:rsid w:val="00E24479"/>
    <w:rsid w:val="00F318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A7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A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73D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73DF2"/>
    <w:rPr>
      <w:rFonts w:asciiTheme="minorHAnsi" w:eastAsiaTheme="minorEastAsia" w:hAnsiTheme="minorHAnsi" w:cstheme="minorBidi"/>
      <w:kern w:val="2"/>
      <w:sz w:val="18"/>
      <w:szCs w:val="18"/>
    </w:rPr>
  </w:style>
  <w:style w:type="paragraph" w:styleId="a5">
    <w:name w:val="footer"/>
    <w:basedOn w:val="a"/>
    <w:link w:val="Char0"/>
    <w:rsid w:val="00A73DF2"/>
    <w:pPr>
      <w:tabs>
        <w:tab w:val="center" w:pos="4153"/>
        <w:tab w:val="right" w:pos="8306"/>
      </w:tabs>
      <w:snapToGrid w:val="0"/>
      <w:jc w:val="left"/>
    </w:pPr>
    <w:rPr>
      <w:sz w:val="18"/>
      <w:szCs w:val="18"/>
    </w:rPr>
  </w:style>
  <w:style w:type="character" w:customStyle="1" w:styleId="Char0">
    <w:name w:val="页脚 Char"/>
    <w:basedOn w:val="a0"/>
    <w:link w:val="a5"/>
    <w:rsid w:val="00A73DF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598</Words>
  <Characters>3415</Characters>
  <Application>Microsoft Office Word</Application>
  <DocSecurity>0</DocSecurity>
  <Lines>28</Lines>
  <Paragraphs>8</Paragraphs>
  <ScaleCrop>false</ScaleCrop>
  <Company>veystem.com</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叶砸的 iPad</dc:creator>
  <cp:lastModifiedBy>Administrator</cp:lastModifiedBy>
  <cp:revision>2</cp:revision>
  <dcterms:created xsi:type="dcterms:W3CDTF">2020-11-29T14:04:00Z</dcterms:created>
  <dcterms:modified xsi:type="dcterms:W3CDTF">2020-11-29T14:04:00Z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2052-11.0.0</vt:lpwstr>
  </property>
</Properties>
</file>