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    软件学院       年级与专业：   201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9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级软件工程（软件开发方向）     姓名：陈惠锦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1.中国共产党的性质是什么？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中国共产党是中国工人阶级的先锋队，同时是中国人民和中华民族的先锋队，是中国特色社会主义事业的领导核心，代表中国先进生产力的发展要求，代表中国先进文化的前进方向 ，代表中国最广大人民的根本利益。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2.党的指导思想是什么？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马克思列宁主义、毛泽东思想、邓小平理论、“三个代表”重要思想、科学发展观、习近平新时代中国特色社会主义思想。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3.毛泽东思想活动的灵魂是什么？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实事求是、群众路线、独立自主。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4.邓小平理论的精髓是什么？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解放思想，实事求是。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default"/>
          <w:sz w:val="32"/>
          <w:szCs w:val="32"/>
        </w:rPr>
        <w:t>5.</w:t>
      </w:r>
      <w:r>
        <w:rPr>
          <w:rFonts w:ascii="仿宋_GB2312" w:cs="仿宋_GB2312" w:eastAsia="仿宋_GB2312" w:hAnsi="仿宋_GB2312" w:hint="default"/>
          <w:sz w:val="32"/>
          <w:szCs w:val="32"/>
        </w:rPr>
        <w:t>党的最高理想和最终目标是什么？</w:t>
      </w:r>
      <w:r>
        <w:rPr>
          <w:rFonts w:ascii="仿宋_GB2312" w:cs="仿宋_GB2312" w:eastAsia="仿宋_GB2312" w:hAnsi="仿宋_GB2312"/>
          <w:sz w:val="32"/>
          <w:szCs w:val="32"/>
        </w:rPr>
        <w:br/>
      </w:r>
      <w:r>
        <w:rPr>
          <w:rFonts w:ascii="仿宋_GB2312" w:cs="仿宋_GB2312" w:eastAsia="仿宋_GB2312" w:hAnsi="仿宋_GB2312" w:hint="default"/>
          <w:sz w:val="32"/>
        </w:rPr>
        <w:t>实现共产主义</w:t>
      </w:r>
      <w:r>
        <w:rPr>
          <w:rFonts w:ascii="仿宋_GB2312" w:cs="仿宋_GB2312" w:eastAsia="仿宋_GB2312" w:hAnsi="仿宋_GB2312" w:hint="eastAsia"/>
          <w:sz w:val="32"/>
          <w:lang w:eastAsia="zh-CN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6.在现阶段，我国社会的主要矛盾是什么？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人民日益增长的美好生活需要和不平衡不充分的发展之间的矛盾。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7.四项基本原则的内容是什么？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坚持社会主义道路、坚持人民民主专政、坚持中国共产党的领导、坚持马克思列宁主义毛泽东思想。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8.我国的根本政治制度是什么？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人民代表大会制。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9.三农问题指的是什么？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农业问题，农村问题，农民问题。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10.党的宗旨是什么？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全心全意为人民服务。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br/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557</Words>
  <Pages>1</Pages>
  <Characters>573</Characters>
  <Application>WPS Office</Application>
  <DocSecurity>0</DocSecurity>
  <Paragraphs>15</Paragraphs>
  <ScaleCrop>false</ScaleCrop>
  <LinksUpToDate>false</LinksUpToDate>
  <CharactersWithSpaces>615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WLZ-AN00</lastModifiedBy>
  <dcterms:modified xsi:type="dcterms:W3CDTF">2020-12-27T14:57:24Z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