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党的思想路线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18"/>
          <w:szCs w:val="18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党的思想路线是一切从实际出发，解放思想，与时俱进</w:t>
      </w:r>
      <w:r>
        <w:rPr>
          <w:rFonts w:hint="eastAsia" w:ascii="宋体" w:hAnsi="宋体" w:cs="宋体"/>
          <w:color w:val="000000"/>
          <w:kern w:val="0"/>
          <w:sz w:val="18"/>
          <w:szCs w:val="18"/>
          <w:lang w:eastAsia="zh-CN"/>
        </w:rPr>
        <w:t>，</w:t>
      </w:r>
      <w:r>
        <w:rPr>
          <w:rFonts w:hint="eastAsia" w:ascii="宋体" w:hAnsi="宋体" w:cs="宋体"/>
          <w:color w:val="000000"/>
          <w:kern w:val="0"/>
          <w:sz w:val="18"/>
          <w:szCs w:val="18"/>
        </w:rPr>
        <w:t>在实践中检验真理和发展真理。其核心内容是解放思想、实事求是，实践是检验真理的唯一标准。党的思想路线是制定正确的政治路线和组织路线的基础，也是贯彻执行政治路线和组织路线的保证。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社会主义核心价值观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sz w:val="18"/>
          <w:szCs w:val="18"/>
          <w:lang w:eastAsia="zh-CN"/>
        </w:rPr>
      </w:pPr>
      <w:r>
        <w:rPr>
          <w:rFonts w:ascii="Arial" w:hAnsi="Arial" w:eastAsia="宋体" w:cs="Arial"/>
          <w:i w:val="0"/>
          <w:caps w:val="0"/>
          <w:color w:val="333333"/>
          <w:spacing w:val="0"/>
          <w:sz w:val="18"/>
          <w:szCs w:val="18"/>
          <w:shd w:val="clear" w:fill="FFFFFF"/>
        </w:rPr>
        <w:t>富强、民主、文明、和谐</w:t>
      </w:r>
      <w:r>
        <w:rPr>
          <w:rFonts w:hint="eastAsia" w:ascii="Arial" w:hAnsi="Arial" w:eastAsia="宋体" w:cs="Arial"/>
          <w:i w:val="0"/>
          <w:caps w:val="0"/>
          <w:color w:val="333333"/>
          <w:spacing w:val="0"/>
          <w:sz w:val="18"/>
          <w:szCs w:val="18"/>
          <w:shd w:val="clear" w:fill="FFFFFF"/>
          <w:lang w:eastAsia="zh-CN"/>
        </w:rPr>
        <w:t>、</w:t>
      </w:r>
      <w:r>
        <w:rPr>
          <w:rFonts w:ascii="Arial" w:hAnsi="Arial" w:eastAsia="宋体" w:cs="Arial"/>
          <w:i w:val="0"/>
          <w:caps w:val="0"/>
          <w:color w:val="333333"/>
          <w:spacing w:val="0"/>
          <w:sz w:val="18"/>
          <w:szCs w:val="18"/>
          <w:shd w:val="clear" w:fill="FFFFFF"/>
        </w:rPr>
        <w:t>自由、平等、公正、法治</w:t>
      </w:r>
      <w:r>
        <w:rPr>
          <w:rFonts w:hint="eastAsia" w:ascii="Arial" w:hAnsi="Arial" w:eastAsia="宋体" w:cs="Arial"/>
          <w:i w:val="0"/>
          <w:caps w:val="0"/>
          <w:color w:val="333333"/>
          <w:spacing w:val="0"/>
          <w:sz w:val="18"/>
          <w:szCs w:val="18"/>
          <w:shd w:val="clear" w:fill="FFFFFF"/>
          <w:lang w:eastAsia="zh-CN"/>
        </w:rPr>
        <w:t>、</w:t>
      </w:r>
      <w:r>
        <w:rPr>
          <w:rFonts w:ascii="Arial" w:hAnsi="Arial" w:eastAsia="宋体" w:cs="Arial"/>
          <w:i w:val="0"/>
          <w:caps w:val="0"/>
          <w:color w:val="333333"/>
          <w:spacing w:val="0"/>
          <w:sz w:val="18"/>
          <w:szCs w:val="18"/>
          <w:shd w:val="clear" w:fill="FFFFFF"/>
        </w:rPr>
        <w:t>爱国、敬业、诚信、友善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党的四项基本原则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sz w:val="18"/>
          <w:szCs w:val="18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四项基本原则的内容是：坚持社会主义道路、坚持人民民主专政、坚持中国共产党的领导</w:t>
      </w:r>
      <w:r>
        <w:rPr>
          <w:rFonts w:hint="eastAsia" w:ascii="宋体" w:hAnsi="宋体" w:cs="宋体"/>
          <w:color w:val="000000"/>
          <w:kern w:val="0"/>
          <w:sz w:val="18"/>
          <w:szCs w:val="18"/>
          <w:lang w:eastAsia="zh-CN"/>
        </w:rPr>
        <w:t>、</w:t>
      </w:r>
      <w:r>
        <w:rPr>
          <w:rFonts w:hint="eastAsia" w:ascii="宋体" w:hAnsi="宋体" w:cs="宋体"/>
          <w:color w:val="000000"/>
          <w:kern w:val="0"/>
          <w:sz w:val="18"/>
          <w:szCs w:val="18"/>
        </w:rPr>
        <w:t>坚持马克思列宁主义毛泽东思想。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十九大报告指出我国发展新的历史方位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Arial" w:hAnsi="Arial" w:eastAsia="宋体" w:cs="Arial"/>
          <w:i w:val="0"/>
          <w:caps w:val="0"/>
          <w:color w:val="333333"/>
          <w:spacing w:val="0"/>
          <w:sz w:val="18"/>
          <w:szCs w:val="18"/>
          <w:shd w:val="clear" w:fill="FFFFFF"/>
          <w:lang w:eastAsia="zh-CN"/>
        </w:rPr>
      </w:pPr>
      <w:r>
        <w:rPr>
          <w:rFonts w:ascii="Arial" w:hAnsi="Arial" w:eastAsia="宋体" w:cs="Arial"/>
          <w:i w:val="0"/>
          <w:caps w:val="0"/>
          <w:color w:val="333333"/>
          <w:spacing w:val="0"/>
          <w:sz w:val="18"/>
          <w:szCs w:val="18"/>
          <w:shd w:val="clear" w:fill="FFFFFF"/>
        </w:rPr>
        <w:t>经过长期努力，中国特色社会主义进入了新时代，这是我国发展新的历史方位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全面建设社会主义现代化国家的“两个阶段”战略安排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即在2020年全面建成小康社会、实现第一个百年奋斗目标的基础上，再奋斗15年，在2035年基本实现社会主义现代化；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从2035年到本世纪中叶，在基本实现现代化的基础上，再奋斗15年，把我国建成富强民主文明和谐美丽的社会主义现代化强国。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十九大报告指出党的六大建设是？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全面推进党的政治建设、思想建设、组织建设、作风建设、纪律建设、制度建设。把制度建设贯穿其中，深入推进反腐败斗争，不断提高党的建设质量，把党建设成为始终走在时代前列、人民衷心拥护、勇于自我革命、经得起各种风浪考验、朝气蓬勃的马克思主义执政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十九大报告中指出实现社会主义现代化、创建人民美好生活的必由之路是？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因为中国特色社会主义道路是实现社会主义现代化的必由之路，是指引中国人民创造自己美好生活的必由之路。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中国特色社会主义最本质的特征、中国特色社会主义制度的最大优势是？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中国特色社会主义最本质的特征、中国特色社会主义制度的最大优势是中国共产党的领导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中国共产党的最高理想和最终目标是？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sz w:val="18"/>
          <w:szCs w:val="18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党的最高理想和最终目标是实现共产主义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“五位一体”总体布局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sz w:val="18"/>
          <w:szCs w:val="18"/>
          <w:lang w:eastAsia="zh-CN"/>
        </w:rPr>
      </w:pPr>
      <w:r>
        <w:rPr>
          <w:rFonts w:ascii="宋体" w:hAnsi="宋体" w:eastAsia="宋体" w:cs="宋体"/>
          <w:sz w:val="18"/>
          <w:szCs w:val="18"/>
        </w:rPr>
        <w:t>经济建设、政治建设、文化建设、社会建设、生态文明建设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0D1D5"/>
    <w:multiLevelType w:val="singleLevel"/>
    <w:tmpl w:val="37C0D1D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DA6059"/>
    <w:rsid w:val="7FCB5C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2020-12-25T09:06:00Z</dcterms:created>
  <dc:creator>iPhone1</dc:creator>
  <cp:lastModifiedBy>云起时</cp:lastModifiedBy>
  <dcterms:modified xsi:type="dcterms:W3CDTF">2020-12-25T12:12:34Z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