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pacing w:val="-20"/>
          <w:sz w:val="32"/>
          <w:szCs w:val="32"/>
          <w:lang w:val="en-US" w:eastAsia="zh-CN"/>
        </w:rPr>
        <w:t xml:space="preserve">外国语学院 年级与专业：18英语（师范类） </w:t>
      </w:r>
      <w:r>
        <w:rPr>
          <w:rFonts w:hint="eastAsia" w:ascii="仿宋_GB2312" w:hAnsi="仿宋_GB2312" w:eastAsia="仿宋_GB2312" w:cs="仿宋_GB2312"/>
          <w:sz w:val="32"/>
          <w:szCs w:val="32"/>
          <w:lang w:val="en-US" w:eastAsia="zh-CN"/>
        </w:rPr>
        <w:t>姓名：</w:t>
      </w:r>
      <w:r>
        <w:rPr>
          <w:rFonts w:hint="eastAsia" w:ascii="仿宋_GB2312" w:hAnsi="仿宋_GB2312" w:eastAsia="仿宋_GB2312" w:cs="仿宋_GB2312"/>
          <w:spacing w:val="-20"/>
          <w:sz w:val="32"/>
          <w:szCs w:val="32"/>
          <w:lang w:val="en-US" w:eastAsia="zh-CN"/>
        </w:rPr>
        <w:t>张芷滢</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w:t>
      </w:r>
    </w:p>
    <w:p>
      <w:pPr>
        <w:widowControl w:val="0"/>
        <w:numPr>
          <w:ilvl w:val="0"/>
          <w:numId w:val="0"/>
        </w:numPr>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一、单项选择</w:t>
      </w:r>
    </w:p>
    <w:p>
      <w:pPr>
        <w:widowControl w:val="0"/>
        <w:numPr>
          <w:ilvl w:val="0"/>
          <w:numId w:val="0"/>
        </w:numPr>
        <w:jc w:val="both"/>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1. 中国共产党人的初心和使命，就是为中国人民</w:t>
      </w:r>
      <w:r>
        <w:rPr>
          <w:rFonts w:hint="eastAsia" w:ascii="宋体" w:hAnsi="宋体" w:eastAsia="宋体" w:cs="宋体"/>
          <w:sz w:val="32"/>
          <w:szCs w:val="32"/>
          <w:lang w:val="en-US" w:eastAsia="zh-CN"/>
        </w:rPr>
        <w:t>________</w:t>
      </w:r>
      <w:r>
        <w:rPr>
          <w:rFonts w:hint="eastAsia" w:ascii="仿宋_GB2312" w:hAnsi="仿宋_GB2312" w:eastAsia="仿宋_GB2312" w:cs="仿宋_GB2312"/>
          <w:sz w:val="32"/>
          <w:szCs w:val="32"/>
        </w:rPr>
        <w:t>，为中华民族</w:t>
      </w:r>
      <w:r>
        <w:rPr>
          <w:rFonts w:hint="eastAsia" w:ascii="宋体" w:hAnsi="宋体" w:eastAsia="宋体" w:cs="宋体"/>
          <w:sz w:val="32"/>
          <w:szCs w:val="32"/>
          <w:lang w:val="en-US" w:eastAsia="zh-CN"/>
        </w:rPr>
        <w:t>________</w:t>
      </w:r>
      <w:r>
        <w:rPr>
          <w:rFonts w:hint="eastAsia" w:ascii="仿宋_GB2312" w:hAnsi="仿宋_GB2312" w:eastAsia="仿宋_GB2312" w:cs="仿宋_GB2312"/>
          <w:sz w:val="32"/>
          <w:szCs w:val="32"/>
        </w:rPr>
        <w:t>。这个初心和使命是激励中国共产党人不断前进的根本动力。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A.谋幸福，谋未来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B.谋生活，谋复兴</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C.谋幸福，谋复兴 </w:t>
      </w:r>
    </w:p>
    <w:p>
      <w:pPr>
        <w:widowControl w:val="0"/>
        <w:numPr>
          <w:ilvl w:val="0"/>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rPr>
        <w:t>D.谋生活，谋未来</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出题理由： 习近平总书记强调了初心和使命的重要意义。中国共产党人的初心和使命，鲜明体现</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党的奋斗目标和前进方向，是中国共产党人矢志不渝的政治追求。所以，作为一名合格的党员理应清楚。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 新时代中国特色社会主义思想，明确坚持和发展中国特色社会主义，总任务是实现社会主义现代化和中华民族伟大复兴，在全面建成小康社会的基础上，分</w:t>
      </w:r>
      <w:r>
        <w:rPr>
          <w:rFonts w:hint="eastAsia" w:ascii="宋体" w:hAnsi="宋体" w:eastAsia="宋体" w:cs="宋体"/>
          <w:sz w:val="32"/>
          <w:szCs w:val="32"/>
          <w:lang w:val="en-US" w:eastAsia="zh-CN"/>
        </w:rPr>
        <w:t>________</w:t>
      </w:r>
      <w:r>
        <w:rPr>
          <w:rFonts w:hint="eastAsia" w:ascii="仿宋_GB2312" w:hAnsi="仿宋_GB2312" w:eastAsia="仿宋_GB2312" w:cs="仿宋_GB2312"/>
          <w:sz w:val="32"/>
          <w:szCs w:val="32"/>
        </w:rPr>
        <w:t>在本世纪中叶建成富强民主文明和谐美丽的社会主义现代化强国。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A.两步走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B.三步走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C.四步走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D.五步走</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出题理由：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作为一名合格的党员都应该学习和理解习近平新时代中国特色社会主义思想。</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1"/>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《中国共产党章程》中规定，对党员的处分有（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）种。</w:t>
      </w:r>
      <w:r>
        <w:rPr>
          <w:rFonts w:hint="eastAsia" w:ascii="仿宋_GB2312" w:hAnsi="仿宋_GB2312" w:eastAsia="仿宋_GB2312" w:cs="仿宋_GB2312"/>
          <w:sz w:val="32"/>
          <w:szCs w:val="32"/>
        </w:rPr>
        <w:br w:type="textWrapping"/>
      </w:r>
    </w:p>
    <w:p>
      <w:pPr>
        <w:widowControl w:val="0"/>
        <w:numPr>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A.5种</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B.6种</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C.7种</w:t>
      </w:r>
    </w:p>
    <w:p>
      <w:pPr>
        <w:widowControl w:val="0"/>
        <w:numPr>
          <w:numId w:val="0"/>
        </w:numPr>
        <w:jc w:val="both"/>
        <w:rPr>
          <w:rFonts w:hint="eastAsia" w:ascii="仿宋_GB2312" w:hAnsi="仿宋_GB2312" w:eastAsia="仿宋_GB2312" w:cs="仿宋_GB2312"/>
          <w:sz w:val="32"/>
          <w:szCs w:val="32"/>
          <w:lang w:val="en-US" w:eastAsia="zh-CN"/>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lang w:val="en-US" w:eastAsia="zh-CN"/>
        </w:rPr>
        <w:t>D.8种</w:t>
      </w:r>
    </w:p>
    <w:p>
      <w:pPr>
        <w:widowControl w:val="0"/>
        <w:numPr>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eastAsia="zh-CN"/>
        </w:rPr>
        <w:t>出题</w:t>
      </w:r>
      <w:r>
        <w:rPr>
          <w:rFonts w:hint="eastAsia" w:ascii="仿宋_GB2312" w:hAnsi="仿宋_GB2312" w:eastAsia="仿宋_GB2312" w:cs="仿宋_GB2312"/>
          <w:sz w:val="32"/>
          <w:szCs w:val="32"/>
        </w:rPr>
        <w:t>理由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身为党员，就应该时时监督自己，明白对党员的处分和奖励措施，才能更好得约束自己的行为。</w:t>
      </w: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.党章规定，党员必须发扬社会主义新风尚，带头实践社会主义荣辱观，提倡</w:t>
      </w:r>
      <w:r>
        <w:rPr>
          <w:rFonts w:hint="eastAsia" w:ascii="宋体" w:hAnsi="宋体" w:eastAsia="宋体" w:cs="宋体"/>
          <w:sz w:val="32"/>
          <w:szCs w:val="32"/>
          <w:lang w:val="en-US" w:eastAsia="zh-CN"/>
        </w:rPr>
        <w:t>________</w:t>
      </w:r>
      <w:r>
        <w:rPr>
          <w:rFonts w:hint="eastAsia" w:ascii="仿宋_GB2312" w:hAnsi="仿宋_GB2312" w:eastAsia="仿宋_GB2312" w:cs="仿宋_GB2312"/>
          <w:sz w:val="32"/>
          <w:szCs w:val="32"/>
        </w:rPr>
        <w:t>，为了保护国家和人民的利益，在一切困难和危险的时刻挺身而出，英勇斗争，不怕牺牲。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p>
    <w:p>
      <w:pPr>
        <w:widowControl w:val="0"/>
        <w:numPr>
          <w:ilvl w:val="0"/>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rPr>
        <w:t>A.政治品德</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B.职业道德</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C.社会公德</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D.共产主义道德</w:t>
      </w:r>
      <w:r>
        <w:rPr>
          <w:rFonts w:hint="eastAsia" w:ascii="仿宋_GB2312" w:hAnsi="仿宋_GB2312" w:eastAsia="仿宋_GB2312" w:cs="仿宋_GB2312"/>
          <w:sz w:val="32"/>
          <w:szCs w:val="32"/>
        </w:rPr>
        <w:br w:type="textWrapping"/>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出题理由：要弘扬党的风气，弘扬党的精神，这样我们才能更好</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融入党，被党的氛围渲染，为了国家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为了人民而努力奋斗。</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sz w:val="32"/>
          <w:szCs w:val="32"/>
          <w:lang w:eastAsia="zh-CN"/>
        </w:rPr>
        <w:t>二、多选题</w:t>
      </w:r>
    </w:p>
    <w:p>
      <w:pPr>
        <w:widowControl w:val="0"/>
        <w:numPr>
          <w:ilvl w:val="0"/>
          <w:numId w:val="2"/>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党员“四个服从”是（</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A.个人服从党的组织，少数服从多数 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B.下级组织服从上级组织  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C.全党各个组织和全体党员服从党的全国代表大会和中央委员会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出题理由：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个服从”，是相互联系的有机整体。它的核心是全党服从中央，它的基础是少数服从多数。邓小平曾经指出：“必须严格执行这几条。否则，形成不了一个战斗的集体，也就没有资格当先锋队。”党的各个组织和全体党员，只有自觉坚持和维护“四个服从”，才能使全党产生无比的向心力、凝聚力和战斗力，从而成为中国特色社会主义事业的坚强领导核心。</w:t>
      </w:r>
    </w:p>
    <w:p>
      <w:pPr>
        <w:widowControl w:val="0"/>
        <w:numPr>
          <w:numId w:val="0"/>
        </w:numPr>
        <w:jc w:val="both"/>
        <w:rPr>
          <w:rFonts w:hint="eastAsia" w:ascii="仿宋_GB2312" w:hAnsi="仿宋_GB2312" w:eastAsia="仿宋_GB2312" w:cs="仿宋_GB2312"/>
          <w:sz w:val="32"/>
          <w:szCs w:val="32"/>
        </w:rPr>
      </w:pPr>
    </w:p>
    <w:p>
      <w:pPr>
        <w:widowControl w:val="0"/>
        <w:numPr>
          <w:ilvl w:val="0"/>
          <w:numId w:val="2"/>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习近平总书记指出，中国梦的本质是( ABC )。</w:t>
      </w:r>
      <w:r>
        <w:rPr>
          <w:rFonts w:hint="eastAsia" w:ascii="仿宋_GB2312" w:hAnsi="仿宋_GB2312" w:eastAsia="仿宋_GB2312" w:cs="仿宋_GB2312"/>
          <w:sz w:val="32"/>
          <w:szCs w:val="32"/>
        </w:rPr>
        <w:br w:type="textWrapping"/>
      </w:r>
    </w:p>
    <w:p>
      <w:pPr>
        <w:widowControl w:val="0"/>
        <w:numPr>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rPr>
        <w:t>A.国家富强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B.民族振兴</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C.人民幸福</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D.世界和平</w:t>
      </w:r>
      <w:r>
        <w:rPr>
          <w:rFonts w:hint="eastAsia" w:ascii="仿宋_GB2312" w:hAnsi="仿宋_GB2312" w:eastAsia="仿宋_GB2312" w:cs="仿宋_GB2312"/>
          <w:sz w:val="32"/>
          <w:szCs w:val="32"/>
        </w:rPr>
        <w:br w:type="textWrapping"/>
      </w:r>
    </w:p>
    <w:p>
      <w:pPr>
        <w:widowControl w:val="0"/>
        <w:numPr>
          <w:numId w:val="0"/>
        </w:numPr>
        <w:jc w:val="both"/>
        <w:rPr>
          <w:rFonts w:hint="eastAsia" w:ascii="仿宋_GB2312" w:hAnsi="仿宋_GB2312" w:eastAsia="仿宋_GB2312" w:cs="仿宋_GB2312"/>
          <w:sz w:val="32"/>
          <w:szCs w:val="32"/>
        </w:rPr>
      </w:pPr>
    </w:p>
    <w:p>
      <w:pPr>
        <w:widowControl w:val="0"/>
        <w:numPr>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eastAsia="zh-CN"/>
        </w:rPr>
        <w:t>出题</w:t>
      </w:r>
      <w:r>
        <w:rPr>
          <w:rFonts w:hint="eastAsia" w:ascii="仿宋_GB2312" w:hAnsi="仿宋_GB2312" w:eastAsia="仿宋_GB2312" w:cs="仿宋_GB2312"/>
          <w:sz w:val="32"/>
          <w:szCs w:val="32"/>
        </w:rPr>
        <w:t>理由：中国梦是习总书记提出的重要指导思想和重要执政理念，我们应掌握其本质内容。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“三严三实”的内涵是:严以修身、严以用权、严以律己，( BCD )。</w:t>
      </w:r>
      <w:r>
        <w:rPr>
          <w:rFonts w:hint="eastAsia" w:ascii="仿宋_GB2312" w:hAnsi="仿宋_GB2312" w:eastAsia="仿宋_GB2312" w:cs="仿宋_GB2312"/>
          <w:sz w:val="32"/>
          <w:szCs w:val="32"/>
        </w:rPr>
        <w:br w:type="textWrapping"/>
      </w:r>
    </w:p>
    <w:p>
      <w:pPr>
        <w:widowControl w:val="0"/>
        <w:numPr>
          <w:numId w:val="0"/>
        </w:numPr>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rPr>
        <w:t>A.政绩要实</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B.谋事要实</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C.创业要实</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D.做人要实</w:t>
      </w:r>
      <w:r>
        <w:rPr>
          <w:rFonts w:hint="eastAsia" w:ascii="仿宋_GB2312" w:hAnsi="仿宋_GB2312" w:eastAsia="仿宋_GB2312" w:cs="仿宋_GB2312"/>
          <w:sz w:val="32"/>
          <w:szCs w:val="32"/>
        </w:rPr>
        <w:br w:type="textWrapping"/>
      </w:r>
    </w:p>
    <w:p>
      <w:pPr>
        <w:widowControl w:val="0"/>
        <w:numPr>
          <w:numId w:val="0"/>
        </w:numPr>
        <w:jc w:val="both"/>
        <w:rPr>
          <w:rFonts w:hint="eastAsia" w:ascii="仿宋_GB2312" w:hAnsi="仿宋_GB2312" w:eastAsia="仿宋_GB2312" w:cs="仿宋_GB2312"/>
          <w:sz w:val="32"/>
          <w:szCs w:val="32"/>
          <w:lang w:eastAsia="zh-CN"/>
        </w:rPr>
      </w:pPr>
    </w:p>
    <w:p>
      <w:pPr>
        <w:widowControl w:val="0"/>
        <w:numPr>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出题</w:t>
      </w:r>
      <w:r>
        <w:rPr>
          <w:rFonts w:hint="eastAsia" w:ascii="仿宋_GB2312" w:hAnsi="仿宋_GB2312" w:eastAsia="仿宋_GB2312" w:cs="仿宋_GB2312"/>
          <w:sz w:val="32"/>
          <w:szCs w:val="32"/>
        </w:rPr>
        <w:t>理由：党员应以身作则，做到廉洁自律。</w:t>
      </w:r>
    </w:p>
    <w:p>
      <w:pPr>
        <w:widowControl w:val="0"/>
        <w:numPr>
          <w:numId w:val="0"/>
        </w:numPr>
        <w:ind w:leftChars="0"/>
        <w:jc w:val="both"/>
        <w:rPr>
          <w:rFonts w:hint="eastAsia" w:ascii="仿宋_GB2312" w:hAnsi="仿宋_GB2312" w:eastAsia="仿宋_GB2312" w:cs="仿宋_GB2312"/>
          <w:sz w:val="32"/>
          <w:szCs w:val="32"/>
        </w:rPr>
      </w:pPr>
    </w:p>
    <w:p>
      <w:pPr>
        <w:widowControl w:val="0"/>
        <w:numPr>
          <w:numId w:val="0"/>
        </w:numPr>
        <w:ind w:leftChars="0"/>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什么是“四风”？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p>
    <w:p>
      <w:pPr>
        <w:widowControl w:val="0"/>
        <w:numPr>
          <w:numId w:val="0"/>
        </w:numPr>
        <w:ind w:leftChars="0"/>
        <w:jc w:val="both"/>
        <w:rPr>
          <w:rFonts w:hint="eastAsia" w:ascii="仿宋_GB2312" w:hAnsi="仿宋_GB2312" w:eastAsia="仿宋_GB2312" w:cs="仿宋_GB2312"/>
          <w:sz w:val="32"/>
          <w:szCs w:val="32"/>
        </w:rPr>
        <w:sectPr>
          <w:type w:val="continuous"/>
          <w:pgSz w:w="11906" w:h="16838"/>
          <w:pgMar w:top="1440" w:right="1800" w:bottom="1440" w:left="1800" w:header="851" w:footer="992" w:gutter="0"/>
          <w:cols w:equalWidth="0" w:num="2">
            <w:col w:w="3940" w:space="425"/>
            <w:col w:w="3940"/>
          </w:cols>
          <w:docGrid w:type="lines" w:linePitch="312" w:charSpace="0"/>
        </w:sect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形式主义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官僚主义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享乐主义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D</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奢靡之风</w:t>
      </w:r>
      <w:r>
        <w:rPr>
          <w:rFonts w:hint="eastAsia" w:ascii="仿宋_GB2312" w:hAnsi="仿宋_GB2312" w:eastAsia="仿宋_GB2312" w:cs="仿宋_GB2312"/>
          <w:sz w:val="32"/>
          <w:szCs w:val="32"/>
        </w:rPr>
        <w:br w:type="textWrapping"/>
      </w:r>
    </w:p>
    <w:p>
      <w:pPr>
        <w:widowControl w:val="0"/>
        <w:numPr>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eastAsia="zh-CN"/>
        </w:rPr>
        <w:t>出题理由：</w:t>
      </w:r>
      <w:r>
        <w:rPr>
          <w:rFonts w:hint="eastAsia" w:ascii="仿宋_GB2312" w:hAnsi="仿宋_GB2312" w:eastAsia="仿宋_GB2312" w:cs="仿宋_GB2312"/>
          <w:sz w:val="32"/>
          <w:szCs w:val="32"/>
        </w:rPr>
        <w:t>我们要了解什么是四风，才能从根本上铲除不良风气。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形式主义、官僚主义、享乐主义与奢靡之风，是滋生与扩散腐败的温床。现在看来，坚决反对与解决“四风”问题，也是反腐败的一个治本之道，是解决产生腐败的温床、解决产生与扩散腐败的土壤的大问题。</w:t>
      </w:r>
    </w:p>
    <w:p>
      <w:pPr>
        <w:widowControl w:val="0"/>
        <w:numPr>
          <w:ilvl w:val="0"/>
          <w:numId w:val="0"/>
        </w:numPr>
        <w:jc w:val="both"/>
        <w:rPr>
          <w:rFonts w:hint="eastAsia" w:ascii="仿宋_GB2312" w:hAnsi="仿宋_GB2312" w:eastAsia="仿宋_GB2312" w:cs="仿宋_GB2312"/>
          <w:b/>
          <w:bCs/>
          <w:sz w:val="32"/>
          <w:szCs w:val="32"/>
          <w:lang w:eastAsia="zh-CN"/>
        </w:rPr>
      </w:pPr>
    </w:p>
    <w:p>
      <w:pPr>
        <w:widowControl w:val="0"/>
        <w:numPr>
          <w:ilvl w:val="0"/>
          <w:numId w:val="0"/>
        </w:numPr>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三、简答题</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1.坚持党的领导的根本原则是什么？</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坚持中国共产党的领导，就是要坚持党的建设在建设中国特色社会主义事业中的领导核心地位，发挥党总揽全局、协调各方的作用。坚持党对国家大政方针和全局工作的政治领导，坚持党对军队和其他人民民主专政的国家机器的绝对领导，坚持党管干部的原则，坚持党对意识形态领域的领导，坚持共产党领导的多党合作。</w:t>
      </w:r>
      <w:r>
        <w:rPr>
          <w:rFonts w:hint="eastAsia" w:ascii="仿宋_GB2312" w:hAnsi="仿宋_GB2312" w:eastAsia="仿宋_GB2312" w:cs="仿宋_GB2312"/>
          <w:sz w:val="32"/>
          <w:szCs w:val="32"/>
        </w:rPr>
        <w:br w:type="textWrapping"/>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2.党员的“五个好”标准是什么？</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答：一是政治素质好。二是工作业绩好。三是服务群众好。四是履行义务好。五是思想作风好。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br w:type="textWrapping"/>
      </w:r>
      <w:bookmarkStart w:id="0" w:name="_GoBack"/>
      <w:bookmarkEnd w:id="0"/>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lang w:val="en-US" w:eastAsia="zh-CN"/>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9382A"/>
    <w:multiLevelType w:val="singleLevel"/>
    <w:tmpl w:val="38F9382A"/>
    <w:lvl w:ilvl="0" w:tentative="0">
      <w:start w:val="3"/>
      <w:numFmt w:val="decimal"/>
      <w:lvlText w:val="%1."/>
      <w:lvlJc w:val="left"/>
      <w:pPr>
        <w:tabs>
          <w:tab w:val="left" w:pos="312"/>
        </w:tabs>
      </w:pPr>
    </w:lvl>
  </w:abstractNum>
  <w:abstractNum w:abstractNumId="1">
    <w:nsid w:val="41E19953"/>
    <w:multiLevelType w:val="singleLevel"/>
    <w:tmpl w:val="41E1995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87C2E"/>
    <w:rsid w:val="046A3B4A"/>
    <w:rsid w:val="0D421F80"/>
    <w:rsid w:val="0D5B6FBD"/>
    <w:rsid w:val="19192161"/>
    <w:rsid w:val="1EA020A7"/>
    <w:rsid w:val="21F87472"/>
    <w:rsid w:val="23B52DDE"/>
    <w:rsid w:val="314422C5"/>
    <w:rsid w:val="53CA0727"/>
    <w:rsid w:val="56B60224"/>
    <w:rsid w:val="665C52F5"/>
    <w:rsid w:val="72882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11</TotalTime>
  <ScaleCrop>false</ScaleCrop>
  <LinksUpToDate>false</LinksUpToDate>
  <CharactersWithSpaces>135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顾情 °</cp:lastModifiedBy>
  <dcterms:modified xsi:type="dcterms:W3CDTF">2020-12-28T11:59:42Z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