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numId w:val="0"/>
        </w:numPr>
        <w:kinsoku/>
        <w:wordWrap/>
        <w:overflowPunct/>
        <w:topLinePunct w:val="0"/>
        <w:autoSpaceDE/>
        <w:autoSpaceDN/>
        <w:bidi w:val="0"/>
        <w:adjustRightInd/>
        <w:snapToGrid/>
        <w:spacing w:before="313" w:beforeLines="100" w:after="313" w:afterLines="100" w:line="360" w:lineRule="auto"/>
        <w:jc w:val="center"/>
        <w:textAlignment w:val="auto"/>
        <w:rPr>
          <w:rFonts w:hint="eastAsia"/>
          <w:sz w:val="32"/>
          <w:szCs w:val="32"/>
          <w:lang w:val="en-US" w:eastAsia="zh-CN"/>
        </w:rPr>
      </w:pPr>
      <w:r>
        <w:rPr>
          <w:rFonts w:hint="eastAsia"/>
          <w:sz w:val="32"/>
          <w:szCs w:val="32"/>
          <w:lang w:val="en-US" w:eastAsia="zh-CN"/>
        </w:rPr>
        <w:t>第64期党的发展对象培训班第一次小组讨论</w:t>
      </w:r>
    </w:p>
    <w:p>
      <w:pPr>
        <w:keepNext w:val="0"/>
        <w:keepLines w:val="0"/>
        <w:pageBreakBefore w:val="0"/>
        <w:widowControl w:val="0"/>
        <w:numPr>
          <w:numId w:val="0"/>
        </w:numPr>
        <w:kinsoku/>
        <w:wordWrap/>
        <w:overflowPunct/>
        <w:topLinePunct w:val="0"/>
        <w:autoSpaceDE/>
        <w:autoSpaceDN/>
        <w:bidi w:val="0"/>
        <w:adjustRightInd/>
        <w:snapToGrid/>
        <w:spacing w:before="313" w:beforeLines="100" w:after="313" w:afterLines="100" w:line="360" w:lineRule="auto"/>
        <w:jc w:val="center"/>
        <w:textAlignment w:val="auto"/>
        <w:rPr>
          <w:rFonts w:hint="eastAsia"/>
          <w:sz w:val="28"/>
          <w:szCs w:val="28"/>
          <w:lang w:val="en-US" w:eastAsia="zh-CN"/>
        </w:rPr>
      </w:pPr>
      <w:r>
        <w:rPr>
          <w:rFonts w:hint="eastAsia"/>
          <w:sz w:val="28"/>
          <w:szCs w:val="28"/>
          <w:lang w:val="en-US" w:eastAsia="zh-CN"/>
        </w:rPr>
        <w:t>学院：教育科学学院  年级与专业：17级应用心理学 姓名：杨光凤</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你认为作为一名合格的共产党员，你应知会的党的基本知识有哪些？（请简单列出10道题目并附上答案，题型可以为单选题、多选题、判断题、简答题，简要地附上出题理由更佳。）</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单选题</w:t>
      </w:r>
      <w:bookmarkStart w:id="0" w:name="_GoBack"/>
      <w:bookmarkEnd w:id="0"/>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中国共产党是在（）成立的。</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A.1920年8月1日</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B.1921年7月1日</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C.1923年7月1日</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D.1926年8月1日</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b w:val="0"/>
          <w:bCs w:val="0"/>
          <w:sz w:val="24"/>
          <w:szCs w:val="24"/>
          <w:lang w:val="en-US" w:eastAsia="zh-CN"/>
        </w:rPr>
        <w:t>答案</w:t>
      </w:r>
      <w:r>
        <w:rPr>
          <w:rFonts w:hint="eastAsia"/>
          <w:sz w:val="24"/>
          <w:szCs w:val="24"/>
          <w:lang w:val="en-US" w:eastAsia="zh-CN"/>
        </w:rPr>
        <w:t>：B</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我们党的最高理想和最终目标是（）。</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A.实现中国特色社会主义</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B.实现全面小康社会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C.实现共产主义</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D.实现社会主义制度</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b w:val="0"/>
          <w:bCs w:val="0"/>
          <w:sz w:val="24"/>
          <w:szCs w:val="24"/>
          <w:lang w:val="en-US" w:eastAsia="zh-CN"/>
        </w:rPr>
        <w:t>答案：</w:t>
      </w:r>
      <w:r>
        <w:rPr>
          <w:rFonts w:hint="eastAsia"/>
          <w:sz w:val="24"/>
          <w:szCs w:val="24"/>
          <w:lang w:val="en-US" w:eastAsia="zh-CN"/>
        </w:rPr>
        <w:t>C</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党的立党之本和最高行为规范是（）。</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hint="default"/>
          <w:sz w:val="24"/>
          <w:szCs w:val="24"/>
          <w:lang w:val="en-US" w:eastAsia="zh-CN"/>
        </w:rPr>
      </w:pPr>
      <w:r>
        <w:rPr>
          <w:rFonts w:hint="eastAsia"/>
          <w:sz w:val="24"/>
          <w:szCs w:val="24"/>
          <w:lang w:val="en-US" w:eastAsia="zh-CN"/>
        </w:rPr>
        <w:t>A.党章</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hint="default"/>
          <w:sz w:val="24"/>
          <w:szCs w:val="24"/>
          <w:lang w:val="en-US" w:eastAsia="zh-CN"/>
        </w:rPr>
      </w:pPr>
      <w:r>
        <w:rPr>
          <w:rFonts w:hint="eastAsia"/>
          <w:sz w:val="24"/>
          <w:szCs w:val="24"/>
          <w:lang w:val="en-US" w:eastAsia="zh-CN"/>
        </w:rPr>
        <w:t>B.宪法</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hint="default"/>
          <w:sz w:val="24"/>
          <w:szCs w:val="24"/>
          <w:lang w:val="en-US" w:eastAsia="zh-CN"/>
        </w:rPr>
      </w:pPr>
      <w:r>
        <w:rPr>
          <w:rFonts w:hint="eastAsia"/>
          <w:sz w:val="24"/>
          <w:szCs w:val="24"/>
          <w:lang w:val="en-US" w:eastAsia="zh-CN"/>
        </w:rPr>
        <w:t>C.廉政准则</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hint="default"/>
          <w:sz w:val="24"/>
          <w:szCs w:val="24"/>
          <w:lang w:val="en-US" w:eastAsia="zh-CN"/>
        </w:rPr>
      </w:pPr>
      <w:r>
        <w:rPr>
          <w:rFonts w:hint="eastAsia"/>
          <w:sz w:val="24"/>
          <w:szCs w:val="24"/>
          <w:lang w:val="en-US" w:eastAsia="zh-CN"/>
        </w:rPr>
        <w:t>D.党纪处分条例</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200"/>
        <w:textAlignment w:val="auto"/>
        <w:rPr>
          <w:rFonts w:hint="default"/>
          <w:sz w:val="24"/>
          <w:szCs w:val="24"/>
          <w:lang w:val="en-US" w:eastAsia="zh-CN"/>
        </w:rPr>
      </w:pPr>
      <w:r>
        <w:rPr>
          <w:rFonts w:hint="eastAsia"/>
          <w:sz w:val="24"/>
          <w:szCs w:val="24"/>
          <w:lang w:val="en-US" w:eastAsia="zh-CN"/>
        </w:rPr>
        <w:t>答案：A</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正确的入党动机是（）。</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A.入党只是一种荣誉</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B.入党可以受到重用</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sz w:val="24"/>
          <w:szCs w:val="24"/>
          <w:lang w:val="en-US" w:eastAsia="zh-CN"/>
        </w:rPr>
        <w:t>C.改变自己的命运</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D.更好地为人民服务</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b w:val="0"/>
          <w:bCs w:val="0"/>
          <w:sz w:val="24"/>
          <w:szCs w:val="24"/>
          <w:lang w:val="en-US" w:eastAsia="zh-CN"/>
        </w:rPr>
        <w:t>答案：</w:t>
      </w:r>
      <w:r>
        <w:rPr>
          <w:rFonts w:hint="eastAsia"/>
          <w:sz w:val="24"/>
          <w:szCs w:val="24"/>
          <w:lang w:val="en-US" w:eastAsia="zh-CN"/>
        </w:rPr>
        <w:t>D</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default"/>
          <w:b/>
          <w:bCs/>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default"/>
          <w:b/>
          <w:bCs/>
          <w:sz w:val="24"/>
          <w:szCs w:val="24"/>
          <w:lang w:val="en-US" w:eastAsia="zh-CN"/>
        </w:rPr>
      </w:pPr>
      <w:r>
        <w:rPr>
          <w:rFonts w:hint="eastAsia"/>
          <w:b/>
          <w:bCs/>
          <w:sz w:val="24"/>
          <w:szCs w:val="24"/>
          <w:lang w:val="en-US" w:eastAsia="zh-CN"/>
        </w:rPr>
        <w:t>多选题</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党的四项基本原则是（）。</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坚持人民民主专政</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default"/>
          <w:sz w:val="24"/>
          <w:szCs w:val="24"/>
          <w:lang w:val="en-US" w:eastAsia="zh-CN"/>
        </w:rPr>
      </w:pPr>
      <w:r>
        <w:rPr>
          <w:rFonts w:hint="eastAsia"/>
          <w:sz w:val="24"/>
          <w:szCs w:val="24"/>
          <w:lang w:val="en-US" w:eastAsia="zh-CN"/>
        </w:rPr>
        <w:t>坚持社会主义道路</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坚持中国共产党领导</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坚持马克思列宁主义毛泽东思想</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b w:val="0"/>
          <w:bCs w:val="0"/>
          <w:sz w:val="24"/>
          <w:szCs w:val="24"/>
          <w:lang w:val="en-US" w:eastAsia="zh-CN"/>
        </w:rPr>
        <w:t>答案</w:t>
      </w:r>
      <w:r>
        <w:rPr>
          <w:rFonts w:hint="eastAsia"/>
          <w:sz w:val="24"/>
          <w:szCs w:val="24"/>
          <w:lang w:val="en-US" w:eastAsia="zh-CN"/>
        </w:rPr>
        <w:t>：ABCD</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下列（）义务是党章规定的党员必须履行的义务。</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全心全意为人民服务</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B.自觉遵守党的纪律和国家的法律</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C.认真学习，努力提高为人民服务的本领</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sz w:val="24"/>
          <w:szCs w:val="24"/>
          <w:lang w:val="en-US" w:eastAsia="zh-CN"/>
        </w:rPr>
        <w:t>D.坚持党和人民利益高于一切，多做贡献</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b w:val="0"/>
          <w:bCs w:val="0"/>
          <w:sz w:val="24"/>
          <w:szCs w:val="24"/>
          <w:lang w:val="en-US" w:eastAsia="zh-CN"/>
        </w:rPr>
        <w:t>答案</w:t>
      </w:r>
      <w:r>
        <w:rPr>
          <w:rFonts w:hint="eastAsia"/>
          <w:sz w:val="24"/>
          <w:szCs w:val="24"/>
          <w:lang w:val="en-US" w:eastAsia="zh-CN"/>
        </w:rPr>
        <w:t>：BCD</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除了没有下列（）以外，预备党员的权利同正式党员一样。</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A.选举权</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B.被选举权</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C.监督权</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sz w:val="24"/>
          <w:szCs w:val="24"/>
          <w:lang w:val="en-US" w:eastAsia="zh-CN"/>
        </w:rPr>
        <w:t>D.表决权</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b w:val="0"/>
          <w:bCs w:val="0"/>
          <w:sz w:val="24"/>
          <w:szCs w:val="24"/>
          <w:lang w:val="en-US" w:eastAsia="zh-CN"/>
        </w:rPr>
        <w:t>答案</w:t>
      </w:r>
      <w:r>
        <w:rPr>
          <w:rFonts w:hint="eastAsia"/>
          <w:sz w:val="24"/>
          <w:szCs w:val="24"/>
          <w:lang w:val="en-US" w:eastAsia="zh-CN"/>
        </w:rPr>
        <w:t>：ABD</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default"/>
          <w:b/>
          <w:bCs/>
          <w:sz w:val="24"/>
          <w:szCs w:val="24"/>
          <w:lang w:val="en-US" w:eastAsia="zh-CN"/>
        </w:rPr>
      </w:pPr>
      <w:r>
        <w:rPr>
          <w:rFonts w:hint="eastAsia"/>
          <w:b/>
          <w:bCs/>
          <w:sz w:val="24"/>
          <w:szCs w:val="24"/>
          <w:lang w:val="en-US" w:eastAsia="zh-CN"/>
        </w:rPr>
        <w:t>简答题</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简述中国共产党的性质。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答案：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中国共产党是中国工人阶级的先锋队，同时是中国人民和中华民族的先锋队，是中国特色社会主义事业的领导核心，代表中共先进生产力的发展要求，代表中国先进文化的前进方向，代表中国最广大人民的根本利益。</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简述入党的基本程序。</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答案：</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sz w:val="24"/>
          <w:szCs w:val="24"/>
          <w:lang w:val="en-US" w:eastAsia="zh-CN"/>
        </w:rPr>
        <w:t>要求入党的人必须向党组织提出申请。</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申请入党的人要经常向党组织汇报思想，以求得组织的帮助和教育。</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确定入党积极分子。</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对入党积极分子培养教育和考察。党支部要指派1-2名正式党员进行培养，重点进行教育帮助。</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确定发展对象。对发展对象进行政治审查、短期集中培训、预审与公式、预备党员接受、考察预备党员等。</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Chars="0" w:firstLine="480" w:firstLineChars="200"/>
        <w:textAlignment w:val="auto"/>
        <w:rPr>
          <w:rFonts w:hint="default"/>
          <w:sz w:val="24"/>
          <w:szCs w:val="24"/>
          <w:lang w:val="en-US" w:eastAsia="zh-CN"/>
        </w:rPr>
      </w:pPr>
      <w:r>
        <w:rPr>
          <w:rFonts w:hint="eastAsia"/>
          <w:sz w:val="24"/>
          <w:szCs w:val="24"/>
          <w:lang w:val="en-US" w:eastAsia="zh-CN"/>
        </w:rPr>
        <w:t>考察期满合格后，转为正式党员。</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lang w:val="en-US" w:eastAsia="zh-CN"/>
        </w:rPr>
      </w:pPr>
      <w:r>
        <w:rPr>
          <w:rFonts w:hint="eastAsia"/>
          <w:sz w:val="24"/>
          <w:szCs w:val="24"/>
          <w:lang w:val="en-US" w:eastAsia="zh-CN"/>
        </w:rPr>
        <w:t>着眼于党和国家的新发展对党员提出了新要求，简述如何争做一名合格党员。</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sz w:val="24"/>
          <w:szCs w:val="24"/>
          <w:lang w:val="en-US" w:eastAsia="zh-CN"/>
        </w:rPr>
        <w:t>答案：</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sz w:val="24"/>
          <w:szCs w:val="24"/>
          <w:lang w:val="en-US" w:eastAsia="zh-CN"/>
        </w:rPr>
        <w:t>合格党员要做到“四讲四有”，坚持以知促行，做讲政治、有信念，讲规矩、有纪律，讲道德、有品行，讲奉献、有作为的合格党员。争做合格党员要按照“四讲四有”标准，做到政治合格、执行纪律合格、品德合格、发挥作用合格。</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82" w:firstLineChars="200"/>
        <w:textAlignment w:val="auto"/>
        <w:rPr>
          <w:rFonts w:hint="default"/>
          <w:b/>
          <w:bCs/>
          <w:sz w:val="24"/>
          <w:szCs w:val="24"/>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2" w:firstLineChars="200"/>
        <w:textAlignment w:val="auto"/>
        <w:rPr>
          <w:rFonts w:hint="default"/>
          <w:sz w:val="24"/>
          <w:szCs w:val="24"/>
          <w:lang w:val="en-US" w:eastAsia="zh-CN"/>
        </w:rPr>
      </w:pPr>
      <w:r>
        <w:rPr>
          <w:rFonts w:hint="eastAsia"/>
          <w:b/>
          <w:bCs/>
          <w:sz w:val="24"/>
          <w:szCs w:val="24"/>
          <w:lang w:val="en-US" w:eastAsia="zh-CN"/>
        </w:rPr>
        <w:t>出题理由：</w:t>
      </w:r>
      <w:r>
        <w:rPr>
          <w:rFonts w:hint="eastAsia"/>
          <w:sz w:val="24"/>
          <w:szCs w:val="24"/>
          <w:lang w:val="en-US" w:eastAsia="zh-CN"/>
        </w:rPr>
        <w:t>总体来说，题目内容是围绕中国共产党性质、原则等基本概念是什么、怎么样成为一名共产党员、以及怎么做一名合格的共产党员等方面来出题的，主要是为了既可以让我们整体上大概的把握关于共产党员的基本内容又可以使作为积极分子的我们了解到什么样的党员才是一名合格的党员，从而更好的把握自己与标准的差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850F83"/>
    <w:multiLevelType w:val="singleLevel"/>
    <w:tmpl w:val="98850F83"/>
    <w:lvl w:ilvl="0" w:tentative="0">
      <w:start w:val="1"/>
      <w:numFmt w:val="chineseCounting"/>
      <w:suff w:val="nothing"/>
      <w:lvlText w:val="%1、"/>
      <w:lvlJc w:val="left"/>
      <w:rPr>
        <w:rFonts w:hint="eastAsia"/>
      </w:rPr>
    </w:lvl>
  </w:abstractNum>
  <w:abstractNum w:abstractNumId="1">
    <w:nsid w:val="A664A4F3"/>
    <w:multiLevelType w:val="singleLevel"/>
    <w:tmpl w:val="A664A4F3"/>
    <w:lvl w:ilvl="0" w:tentative="0">
      <w:start w:val="1"/>
      <w:numFmt w:val="decimal"/>
      <w:suff w:val="nothing"/>
      <w:lvlText w:val="（%1）"/>
      <w:lvlJc w:val="left"/>
    </w:lvl>
  </w:abstractNum>
  <w:abstractNum w:abstractNumId="2">
    <w:nsid w:val="A6A74659"/>
    <w:multiLevelType w:val="singleLevel"/>
    <w:tmpl w:val="A6A74659"/>
    <w:lvl w:ilvl="0" w:tentative="0">
      <w:start w:val="2"/>
      <w:numFmt w:val="decimal"/>
      <w:suff w:val="nothing"/>
      <w:lvlText w:val="%1、"/>
      <w:lvlJc w:val="left"/>
    </w:lvl>
  </w:abstractNum>
  <w:abstractNum w:abstractNumId="3">
    <w:nsid w:val="BD2A6D27"/>
    <w:multiLevelType w:val="singleLevel"/>
    <w:tmpl w:val="BD2A6D27"/>
    <w:lvl w:ilvl="0" w:tentative="0">
      <w:start w:val="1"/>
      <w:numFmt w:val="upperLetter"/>
      <w:lvlText w:val="%1."/>
      <w:lvlJc w:val="left"/>
      <w:pPr>
        <w:tabs>
          <w:tab w:val="left" w:pos="312"/>
        </w:tabs>
      </w:pPr>
    </w:lvl>
  </w:abstractNum>
  <w:abstractNum w:abstractNumId="4">
    <w:nsid w:val="C8EB58FF"/>
    <w:multiLevelType w:val="singleLevel"/>
    <w:tmpl w:val="C8EB58FF"/>
    <w:lvl w:ilvl="0" w:tentative="0">
      <w:start w:val="1"/>
      <w:numFmt w:val="upperLetter"/>
      <w:suff w:val="space"/>
      <w:lvlText w:val="%1."/>
      <w:lvlJc w:val="left"/>
    </w:lvl>
  </w:abstractNum>
  <w:abstractNum w:abstractNumId="5">
    <w:nsid w:val="4AE8D99A"/>
    <w:multiLevelType w:val="singleLevel"/>
    <w:tmpl w:val="4AE8D99A"/>
    <w:lvl w:ilvl="0" w:tentative="0">
      <w:start w:val="1"/>
      <w:numFmt w:val="decimal"/>
      <w:suff w:val="nothing"/>
      <w:lvlText w:val="%1、"/>
      <w:lvlJc w:val="left"/>
    </w:lvl>
  </w:abstractNum>
  <w:abstractNum w:abstractNumId="6">
    <w:nsid w:val="6B089A11"/>
    <w:multiLevelType w:val="singleLevel"/>
    <w:tmpl w:val="6B089A11"/>
    <w:lvl w:ilvl="0" w:tentative="0">
      <w:start w:val="1"/>
      <w:numFmt w:val="decimal"/>
      <w:suff w:val="nothing"/>
      <w:lvlText w:val="%1、"/>
      <w:lvlJc w:val="left"/>
    </w:lvl>
  </w:abstractNum>
  <w:abstractNum w:abstractNumId="7">
    <w:nsid w:val="6C531BC4"/>
    <w:multiLevelType w:val="singleLevel"/>
    <w:tmpl w:val="6C531BC4"/>
    <w:lvl w:ilvl="0" w:tentative="0">
      <w:start w:val="1"/>
      <w:numFmt w:val="decimal"/>
      <w:suff w:val="nothing"/>
      <w:lvlText w:val="%1、"/>
      <w:lvlJc w:val="left"/>
    </w:lvl>
  </w:abstractNum>
  <w:num w:numId="1">
    <w:abstractNumId w:val="0"/>
  </w:num>
  <w:num w:numId="2">
    <w:abstractNumId w:val="5"/>
  </w:num>
  <w:num w:numId="3">
    <w:abstractNumId w:val="2"/>
  </w:num>
  <w:num w:numId="4">
    <w:abstractNumId w:val="6"/>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D45E0"/>
    <w:rsid w:val="0AA7733D"/>
    <w:rsid w:val="0CAF5380"/>
    <w:rsid w:val="271457D8"/>
    <w:rsid w:val="28F4009F"/>
    <w:rsid w:val="295E6D74"/>
    <w:rsid w:val="347D13EE"/>
    <w:rsid w:val="3D5A20E6"/>
    <w:rsid w:val="3FB21092"/>
    <w:rsid w:val="44021C23"/>
    <w:rsid w:val="48315342"/>
    <w:rsid w:val="48D84D88"/>
    <w:rsid w:val="4C3678AF"/>
    <w:rsid w:val="5DAA49A2"/>
    <w:rsid w:val="5EF01854"/>
    <w:rsid w:val="60920B71"/>
    <w:rsid w:val="65774B31"/>
    <w:rsid w:val="6953159E"/>
    <w:rsid w:val="72F56E47"/>
    <w:rsid w:val="77250B33"/>
    <w:rsid w:val="77364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2020-11-26T15:35:00Z</dcterms:created>
  <dc:creator>asus</dc:creator>
  <cp:lastModifiedBy>asus</cp:lastModifiedBy>
  <dcterms:modified xsi:type="dcterms:W3CDTF">2020-12-28T12:14:54Z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