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学院：    软件学院       年级与专业：   20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级软件工程（软件开发方向）     姓名：</w:t>
      </w: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黄景龙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pStyle w:val="2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leftChars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  <w:t>中国共产党</w:t>
      </w:r>
      <w:r>
        <w:rPr>
          <w:rFonts w:hint="eastAsia" w:ascii="宋体" w:hAnsi="宋体" w:eastAsia="宋体" w:cs="宋体"/>
          <w:sz w:val="28"/>
          <w:szCs w:val="28"/>
        </w:rPr>
        <w:t>是中国工人阶级先锋队，同时也是中国人民和中华民族的先锋队，是中国社会主义事业的领导核心，代表中国先进生产力发展要求和中国先进文化的前进方向，代表中国最广大人民的根本利益。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中国共产党的指导思想有马克思列宁主义、毛泽东思想、邓小平理论、三个代表、科学发展观、习近平新时代中国特色社会主义思想。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毛泽东思想的活动的灵魂有三个基本方面,即实事求是,群众路线,独立自主。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解放思想，实事求是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5.党的最高理想和最终目标是什么？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实现共产主义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  <w:t>第一，必须坚持社会主义道路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  <w:t>第二，必须坚持无产阶级专政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  <w:t>第三，必须坚持共产党的领导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  <w:t>第四，必须坚持马列主义、毛泽东思想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人民代表大会制度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农业、农村、农民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党的根本宗旨是全心全意为人民服务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0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625</Characters>
  <Paragraphs>21</Paragraphs>
  <TotalTime>6</TotalTime>
  <ScaleCrop>false</ScaleCrop>
  <LinksUpToDate>false</LinksUpToDate>
  <CharactersWithSpaces>671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hp</cp:lastModifiedBy>
  <dcterms:modified xsi:type="dcterms:W3CDTF">2020-12-28T03:18:06Z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