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jc w:val="center"/>
        <w:rPr>
          <w:rFonts w:ascii="仿宋_GB2312" w:cs="仿宋_GB2312" w:eastAsia="仿宋_GB2312" w:hAnsi="仿宋_GB2312" w:hint="default"/>
          <w:sz w:val="32"/>
          <w:szCs w:val="32"/>
          <w:lang w:val="en-US" w:eastAsia="zh-CN"/>
        </w:rPr>
      </w:pP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>第6</w:t>
      </w:r>
      <w:r>
        <w:rPr>
          <w:rFonts w:cs="仿宋_GB2312" w:eastAsia="仿宋_GB2312" w:hAnsi="仿宋_GB2312" w:hint="default"/>
          <w:sz w:val="32"/>
          <w:szCs w:val="32"/>
          <w:lang w:val="en-US" w:eastAsia="zh-CN"/>
        </w:rPr>
        <w:t>4</w:t>
      </w: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>期党的发展对象培训班第一次小组</w:t>
      </w:r>
      <w:bookmarkStart w:id="0" w:name="_GoBack"/>
      <w:bookmarkEnd w:id="0"/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>讨论</w:t>
      </w:r>
    </w:p>
    <w:p>
      <w:pPr>
        <w:pStyle w:val="style0"/>
        <w:ind w:firstLine="3520" w:firstLineChars="1100"/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</w:pPr>
    </w:p>
    <w:p>
      <w:pPr>
        <w:pStyle w:val="style0"/>
        <w:ind w:firstLine="320" w:firstLineChars="100"/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</w:pP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 xml:space="preserve">学院：陈守仁商学院         </w:t>
      </w:r>
    </w:p>
    <w:p>
      <w:pPr>
        <w:pStyle w:val="style0"/>
        <w:ind w:firstLine="320" w:firstLineChars="100"/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</w:pP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>年级与专业：</w:t>
      </w:r>
      <w:r>
        <w:rPr>
          <w:rFonts w:ascii="仿宋_GB2312" w:cs="仿宋_GB2312" w:eastAsia="仿宋_GB2312" w:hAnsi="仿宋_GB2312" w:hint="default"/>
          <w:sz w:val="32"/>
          <w:szCs w:val="32"/>
          <w:lang w:val="en-US" w:eastAsia="zh-CN"/>
        </w:rPr>
        <w:t>17</w:t>
      </w: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>级国际经济与贸易       姓名：李勇智</w:t>
      </w:r>
    </w:p>
    <w:p>
      <w:pPr>
        <w:pStyle w:val="style0"/>
        <w:ind w:firstLine="320" w:firstLineChars="100"/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</w:pPr>
    </w:p>
    <w:p>
      <w:pPr>
        <w:pStyle w:val="style1"/>
        <w:keepNext w:val="false"/>
        <w:keepLines w:val="false"/>
        <w:widowControl/>
        <w:numPr>
          <w:ilvl w:val="0"/>
          <w:numId w:val="0"/>
        </w:numPr>
        <w:suppressLineNumbers w:val="false"/>
        <w:pBdr>
          <w:left w:val="none" w:sz="0" w:space="0" w:color="auto"/>
          <w:right w:val="none" w:sz="0" w:space="0" w:color="auto"/>
          <w:top w:val="none" w:sz="0" w:space="0" w:color="auto"/>
          <w:bottom w:val="none" w:sz="0" w:space="0" w:color="auto"/>
        </w:pBdr>
        <w:wordWrap w:val="false"/>
        <w:spacing w:before="0" w:beforeAutospacing="false" w:after="0" w:afterAutospacing="false"/>
        <w:ind w:leftChars="0" w:right="0" w:rightChars="0"/>
        <w:outlineLvl w:val="0"/>
        <w:rPr>
          <w:rFonts w:ascii="仿宋_GB2312" w:cs="仿宋_GB2312" w:eastAsia="仿宋_GB2312" w:hAnsi="仿宋_GB2312" w:hint="eastAsia"/>
          <w:b w:val="false"/>
          <w:i w:val="false"/>
          <w:caps w:val="false"/>
          <w:color w:val="212121"/>
          <w:spacing w:val="0"/>
          <w:sz w:val="32"/>
          <w:szCs w:val="32"/>
        </w:rPr>
      </w:pPr>
      <w:r>
        <w:rPr>
          <w:rFonts w:ascii="仿宋_GB2312" w:cs="仿宋_GB2312" w:eastAsia="仿宋_GB2312" w:hAnsi="仿宋_GB2312" w:hint="eastAsia"/>
          <w:b w:val="false"/>
          <w:i w:val="false"/>
          <w:caps w:val="false"/>
          <w:color w:val="212121"/>
          <w:spacing w:val="0"/>
          <w:sz w:val="32"/>
          <w:szCs w:val="32"/>
        </w:rPr>
        <w:t>你认为作为一名合格的共产党员，你应知应会的党的基本知识有哪些？（请简单列出10道题目并附上答案，题型可以为单选题、多选题、判断题、简答题，简要地附上出题理由更佳。）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  <w:lang w:eastAsia="zh-CN"/>
        </w:rPr>
      </w:pPr>
      <w:r>
        <w:rPr>
          <w:rFonts w:ascii="仿宋_GB2312" w:cs="仿宋_GB2312" w:eastAsia="仿宋_GB2312" w:hAnsi="仿宋_GB2312" w:hint="eastAsia"/>
          <w:sz w:val="32"/>
          <w:szCs w:val="32"/>
          <w:lang w:eastAsia="zh-CN"/>
        </w:rPr>
        <w:t>答：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default"/>
          <w:b/>
          <w:bCs/>
          <w:sz w:val="32"/>
          <w:szCs w:val="32"/>
          <w:lang w:val="en-US" w:eastAsia="zh-CN"/>
        </w:rPr>
      </w:pPr>
      <w:r>
        <w:rPr>
          <w:rFonts w:ascii="仿宋_GB2312" w:cs="仿宋_GB2312" w:eastAsia="仿宋_GB2312" w:hAnsi="仿宋_GB2312" w:hint="default"/>
          <w:b/>
          <w:bCs/>
          <w:sz w:val="32"/>
          <w:szCs w:val="32"/>
          <w:lang w:val="en-US" w:eastAsia="zh-CN"/>
        </w:rPr>
        <w:t>1</w:t>
      </w:r>
      <w:r>
        <w:rPr>
          <w:rFonts w:ascii="仿宋_GB2312" w:cs="仿宋_GB2312" w:eastAsia="仿宋_GB2312" w:hAnsi="仿宋_GB2312" w:hint="eastAsia"/>
          <w:b/>
          <w:bCs/>
          <w:sz w:val="32"/>
          <w:szCs w:val="32"/>
          <w:lang w:val="en-US" w:eastAsia="zh-CN"/>
        </w:rPr>
        <w:t>、中</w:t>
      </w:r>
      <w:r>
        <w:rPr>
          <w:rFonts w:ascii="仿宋_GB2312" w:cs="仿宋_GB2312" w:eastAsia="仿宋_GB2312" w:hAnsi="仿宋_GB2312" w:hint="default"/>
          <w:b/>
          <w:bCs/>
          <w:sz w:val="32"/>
          <w:szCs w:val="32"/>
          <w:lang w:val="en-US" w:eastAsia="zh-CN"/>
        </w:rPr>
        <w:t>国共产党成立于（ ）年（ ）月。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default"/>
          <w:b/>
          <w:bCs/>
          <w:sz w:val="32"/>
          <w:szCs w:val="32"/>
          <w:lang w:val="en-US" w:eastAsia="zh-CN"/>
        </w:rPr>
      </w:pPr>
      <w:r>
        <w:rPr>
          <w:rFonts w:ascii="仿宋_GB2312" w:cs="仿宋_GB2312" w:eastAsia="仿宋_GB2312" w:hAnsi="仿宋_GB2312" w:hint="default"/>
          <w:b/>
          <w:bCs/>
          <w:sz w:val="32"/>
          <w:szCs w:val="32"/>
          <w:lang w:val="en-US" w:eastAsia="zh-CN"/>
        </w:rPr>
        <w:t>A.1921年5月 B.1920年7月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default"/>
          <w:b/>
          <w:bCs/>
          <w:sz w:val="32"/>
          <w:szCs w:val="32"/>
          <w:lang w:val="en-US" w:eastAsia="zh-CN"/>
        </w:rPr>
      </w:pPr>
      <w:r>
        <w:rPr>
          <w:rFonts w:ascii="仿宋_GB2312" w:cs="仿宋_GB2312" w:eastAsia="仿宋_GB2312" w:hAnsi="仿宋_GB2312" w:hint="default"/>
          <w:b/>
          <w:bCs/>
          <w:sz w:val="32"/>
          <w:szCs w:val="32"/>
          <w:lang w:val="en-US" w:eastAsia="zh-CN"/>
        </w:rPr>
        <w:t>C.1949年10月 D.1921年7月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default"/>
          <w:sz w:val="32"/>
          <w:szCs w:val="32"/>
          <w:lang w:val="en-US" w:eastAsia="zh-CN"/>
        </w:rPr>
      </w:pPr>
      <w:r>
        <w:rPr>
          <w:rFonts w:ascii="仿宋_GB2312" w:cs="仿宋_GB2312" w:eastAsia="仿宋_GB2312" w:hAnsi="仿宋_GB2312" w:hint="default"/>
          <w:sz w:val="32"/>
          <w:szCs w:val="32"/>
          <w:lang w:val="en-US" w:eastAsia="zh-CN"/>
        </w:rPr>
        <w:t>答案为D，中国共产党是中华人民共和国的执政党，成立于1921年7月23日。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hAnsi="仿宋_GB2312" w:hint="eastAsia"/>
          <w:b w:val="false"/>
          <w:bCs w:val="false"/>
          <w:sz w:val="32"/>
          <w:szCs w:val="32"/>
          <w:lang w:val="en-US" w:eastAsia="zh-CN"/>
        </w:rPr>
      </w:pPr>
      <w:r>
        <w:rPr>
          <w:rFonts w:ascii="仿宋_GB2312" w:cs="仿宋_GB2312" w:eastAsia="仿宋_GB2312" w:hAnsi="仿宋_GB2312" w:hint="default"/>
          <w:b/>
          <w:bCs/>
          <w:sz w:val="32"/>
          <w:szCs w:val="32"/>
          <w:lang w:val="en-US" w:eastAsia="zh-CN"/>
        </w:rPr>
        <w:t>理由：</w:t>
      </w:r>
      <w:r>
        <w:rPr>
          <w:rFonts w:ascii="仿宋_GB2312" w:cs="仿宋_GB2312" w:hAnsi="仿宋_GB2312" w:hint="eastAsia"/>
          <w:b w:val="false"/>
          <w:bCs w:val="false"/>
          <w:sz w:val="32"/>
          <w:szCs w:val="32"/>
          <w:lang w:val="en-US" w:eastAsia="zh-CN"/>
        </w:rPr>
        <w:t>一个合格的共产党员应该知道中国共产党建党时间。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default"/>
          <w:b/>
          <w:bCs/>
          <w:sz w:val="32"/>
          <w:szCs w:val="32"/>
          <w:lang w:val="en-US" w:eastAsia="zh-CN"/>
        </w:rPr>
      </w:pPr>
      <w:r>
        <w:rPr>
          <w:rFonts w:ascii="仿宋_GB2312" w:cs="仿宋_GB2312" w:eastAsia="仿宋_GB2312" w:hAnsi="仿宋_GB2312" w:hint="default"/>
          <w:b/>
          <w:bCs/>
          <w:sz w:val="32"/>
          <w:szCs w:val="32"/>
          <w:lang w:val="en-US" w:eastAsia="zh-CN"/>
        </w:rPr>
        <w:t>2</w:t>
      </w:r>
      <w:r>
        <w:rPr>
          <w:rFonts w:ascii="仿宋_GB2312" w:cs="仿宋_GB2312" w:eastAsia="仿宋_GB2312" w:hAnsi="仿宋_GB2312" w:hint="eastAsia"/>
          <w:b/>
          <w:bCs/>
          <w:sz w:val="32"/>
          <w:szCs w:val="32"/>
          <w:lang w:val="en-US" w:eastAsia="zh-CN"/>
        </w:rPr>
        <w:t>、</w:t>
      </w:r>
      <w:r>
        <w:rPr>
          <w:rFonts w:ascii="仿宋_GB2312" w:cs="仿宋_GB2312" w:eastAsia="仿宋_GB2312" w:hAnsi="仿宋_GB2312" w:hint="default"/>
          <w:b/>
          <w:bCs/>
          <w:sz w:val="32"/>
          <w:szCs w:val="32"/>
          <w:lang w:val="en-US" w:eastAsia="zh-CN"/>
        </w:rPr>
        <w:t>坚定____ ，坚守共产党人精神追求，是共产党人安身立命的根本。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default"/>
          <w:b/>
          <w:bCs/>
          <w:sz w:val="32"/>
          <w:szCs w:val="32"/>
          <w:lang w:val="en-US" w:eastAsia="zh-CN"/>
        </w:rPr>
      </w:pPr>
      <w:r>
        <w:rPr>
          <w:rFonts w:ascii="仿宋_GB2312" w:cs="仿宋_GB2312" w:eastAsia="仿宋_GB2312" w:hAnsi="仿宋_GB2312" w:hint="default"/>
          <w:b/>
          <w:bCs/>
          <w:sz w:val="32"/>
          <w:szCs w:val="32"/>
          <w:lang w:val="en-US" w:eastAsia="zh-CN"/>
        </w:rPr>
        <w:t>A政治立场</w:t>
      </w:r>
      <w:r>
        <w:rPr>
          <w:rFonts w:ascii="仿宋_GB2312" w:cs="仿宋_GB2312" w:eastAsia="仿宋_GB2312" w:hAnsi="仿宋_GB2312" w:hint="eastAsia"/>
          <w:b/>
          <w:bCs/>
          <w:sz w:val="32"/>
          <w:szCs w:val="32"/>
          <w:lang w:val="en-US" w:eastAsia="zh-CN"/>
        </w:rPr>
        <w:t xml:space="preserve">   </w:t>
      </w:r>
      <w:r>
        <w:rPr>
          <w:rFonts w:ascii="仿宋_GB2312" w:cs="仿宋_GB2312" w:eastAsia="仿宋_GB2312" w:hAnsi="仿宋_GB2312" w:hint="default"/>
          <w:b/>
          <w:bCs/>
          <w:sz w:val="32"/>
          <w:szCs w:val="32"/>
          <w:lang w:val="en-US" w:eastAsia="zh-CN"/>
        </w:rPr>
        <w:t>B崇高信仰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default"/>
          <w:b/>
          <w:bCs/>
          <w:sz w:val="32"/>
          <w:szCs w:val="32"/>
          <w:lang w:val="en-US" w:eastAsia="zh-CN"/>
        </w:rPr>
      </w:pPr>
      <w:r>
        <w:rPr>
          <w:rFonts w:ascii="仿宋_GB2312" w:cs="仿宋_GB2312" w:eastAsia="仿宋_GB2312" w:hAnsi="仿宋_GB2312" w:hint="default"/>
          <w:b/>
          <w:bCs/>
          <w:sz w:val="32"/>
          <w:szCs w:val="32"/>
          <w:lang w:val="en-US" w:eastAsia="zh-CN"/>
        </w:rPr>
        <w:t>C理想信念</w:t>
      </w:r>
      <w:r>
        <w:rPr>
          <w:rFonts w:ascii="仿宋_GB2312" w:cs="仿宋_GB2312" w:eastAsia="仿宋_GB2312" w:hAnsi="仿宋_GB2312" w:hint="eastAsia"/>
          <w:b/>
          <w:bCs/>
          <w:sz w:val="32"/>
          <w:szCs w:val="32"/>
          <w:lang w:val="en-US" w:eastAsia="zh-CN"/>
        </w:rPr>
        <w:t xml:space="preserve">   </w:t>
      </w:r>
      <w:r>
        <w:rPr>
          <w:rFonts w:ascii="仿宋_GB2312" w:cs="仿宋_GB2312" w:eastAsia="仿宋_GB2312" w:hAnsi="仿宋_GB2312" w:hint="default"/>
          <w:b/>
          <w:bCs/>
          <w:sz w:val="32"/>
          <w:szCs w:val="32"/>
          <w:lang w:val="en-US" w:eastAsia="zh-CN"/>
        </w:rPr>
        <w:t>D人民至上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  <w:lang w:eastAsia="zh-CN"/>
        </w:rPr>
      </w:pP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>答案为</w:t>
      </w:r>
      <w:r>
        <w:rPr>
          <w:rFonts w:ascii="仿宋_GB2312" w:cs="仿宋_GB2312" w:eastAsia="仿宋_GB2312" w:hAnsi="仿宋_GB2312" w:hint="default"/>
          <w:sz w:val="32"/>
          <w:szCs w:val="32"/>
          <w:lang w:val="en-US" w:eastAsia="zh-CN"/>
        </w:rPr>
        <w:t>C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default"/>
          <w:sz w:val="32"/>
          <w:szCs w:val="32"/>
          <w:lang w:val="en-US" w:eastAsia="zh-CN"/>
        </w:rPr>
      </w:pPr>
      <w:r>
        <w:rPr>
          <w:rFonts w:ascii="仿宋_GB2312" w:cs="仿宋_GB2312" w:eastAsia="仿宋_GB2312" w:hAnsi="仿宋_GB2312" w:hint="default"/>
          <w:b/>
          <w:bCs/>
          <w:sz w:val="32"/>
          <w:szCs w:val="32"/>
          <w:lang w:val="en-US" w:eastAsia="zh-CN"/>
        </w:rPr>
        <w:t>理由：</w:t>
      </w:r>
      <w:r>
        <w:rPr>
          <w:rFonts w:ascii="仿宋_GB2312" w:cs="仿宋_GB2312" w:eastAsia="仿宋_GB2312" w:hAnsi="仿宋_GB2312" w:hint="default"/>
          <w:sz w:val="32"/>
          <w:szCs w:val="32"/>
          <w:lang w:val="en-US" w:eastAsia="zh-CN"/>
        </w:rPr>
        <w:t>必须高度重视思想政治建设，把坚定理想信念作为开展党内政治生活的首要任务。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default"/>
          <w:b/>
          <w:bCs/>
          <w:sz w:val="32"/>
          <w:szCs w:val="32"/>
          <w:lang w:val="en-US" w:eastAsia="zh-CN"/>
        </w:rPr>
      </w:pPr>
      <w:r>
        <w:rPr>
          <w:rFonts w:ascii="仿宋_GB2312" w:cs="仿宋_GB2312" w:eastAsia="仿宋_GB2312" w:hAnsi="仿宋_GB2312" w:hint="default"/>
          <w:b/>
          <w:bCs/>
          <w:sz w:val="32"/>
          <w:szCs w:val="32"/>
          <w:lang w:val="en-US" w:eastAsia="zh-CN"/>
        </w:rPr>
        <w:t>3</w:t>
      </w:r>
      <w:r>
        <w:rPr>
          <w:rFonts w:ascii="仿宋_GB2312" w:cs="仿宋_GB2312" w:eastAsia="仿宋_GB2312" w:hAnsi="仿宋_GB2312" w:hint="eastAsia"/>
          <w:b/>
          <w:bCs/>
          <w:sz w:val="32"/>
          <w:szCs w:val="32"/>
          <w:lang w:val="en-US" w:eastAsia="zh-CN"/>
        </w:rPr>
        <w:t>、</w:t>
      </w:r>
      <w:r>
        <w:rPr>
          <w:rFonts w:ascii="仿宋_GB2312" w:cs="仿宋_GB2312" w:eastAsia="仿宋_GB2312" w:hAnsi="仿宋_GB2312" w:hint="default"/>
          <w:b/>
          <w:bCs/>
          <w:sz w:val="32"/>
          <w:szCs w:val="32"/>
          <w:lang w:val="en-US" w:eastAsia="zh-CN"/>
        </w:rPr>
        <w:t>党员纪律处分有哪些？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</w:pPr>
      <w:r>
        <w:rPr>
          <w:rFonts w:ascii="仿宋_GB2312" w:cs="仿宋_GB2312" w:eastAsia="仿宋_GB2312" w:hAnsi="仿宋_GB2312" w:hint="default"/>
          <w:sz w:val="32"/>
          <w:szCs w:val="32"/>
          <w:lang w:val="en-US" w:eastAsia="zh-CN"/>
        </w:rPr>
        <w:t>A</w:t>
      </w: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 xml:space="preserve">撤销党内职务 </w:t>
      </w:r>
      <w:r>
        <w:rPr>
          <w:rFonts w:ascii="仿宋_GB2312" w:cs="仿宋_GB2312" w:eastAsia="仿宋_GB2312" w:hAnsi="仿宋_GB2312" w:hint="default"/>
          <w:sz w:val="32"/>
          <w:szCs w:val="32"/>
          <w:lang w:val="en-US" w:eastAsia="zh-CN"/>
        </w:rPr>
        <w:t xml:space="preserve"> </w:t>
      </w: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 xml:space="preserve">    </w:t>
      </w:r>
      <w:r>
        <w:rPr>
          <w:rFonts w:ascii="仿宋_GB2312" w:cs="仿宋_GB2312" w:eastAsia="仿宋_GB2312" w:hAnsi="仿宋_GB2312" w:hint="default"/>
          <w:sz w:val="32"/>
          <w:szCs w:val="32"/>
          <w:lang w:val="en-US" w:eastAsia="zh-CN"/>
        </w:rPr>
        <w:t>B</w:t>
      </w: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>警告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default"/>
          <w:sz w:val="32"/>
          <w:szCs w:val="32"/>
          <w:lang w:val="en-US" w:eastAsia="zh-CN"/>
        </w:rPr>
      </w:pPr>
      <w:r>
        <w:rPr>
          <w:rFonts w:ascii="仿宋_GB2312" w:cs="仿宋_GB2312" w:eastAsia="仿宋_GB2312" w:hAnsi="仿宋_GB2312" w:hint="default"/>
          <w:sz w:val="32"/>
          <w:szCs w:val="32"/>
          <w:lang w:val="en-US" w:eastAsia="zh-CN"/>
        </w:rPr>
        <w:t>C</w:t>
      </w: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 xml:space="preserve">严重警告        </w:t>
      </w:r>
      <w:r>
        <w:rPr>
          <w:rFonts w:ascii="仿宋_GB2312" w:cs="仿宋_GB2312" w:eastAsia="仿宋_GB2312" w:hAnsi="仿宋_GB2312" w:hint="default"/>
          <w:sz w:val="32"/>
          <w:szCs w:val="32"/>
          <w:lang w:val="en-US" w:eastAsia="zh-CN"/>
        </w:rPr>
        <w:t xml:space="preserve"> </w:t>
      </w: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 xml:space="preserve"> </w:t>
      </w:r>
      <w:r>
        <w:rPr>
          <w:rFonts w:ascii="仿宋_GB2312" w:cs="仿宋_GB2312" w:eastAsia="仿宋_GB2312" w:hAnsi="仿宋_GB2312" w:hint="default"/>
          <w:sz w:val="32"/>
          <w:szCs w:val="32"/>
          <w:lang w:val="en-US" w:eastAsia="zh-CN"/>
        </w:rPr>
        <w:t>D</w:t>
      </w: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>开除党籍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default"/>
          <w:sz w:val="32"/>
          <w:szCs w:val="32"/>
          <w:lang w:val="en-US" w:eastAsia="zh-CN"/>
        </w:rPr>
      </w:pP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>答案为</w:t>
      </w:r>
      <w:r>
        <w:rPr>
          <w:rFonts w:ascii="仿宋_GB2312" w:cs="仿宋_GB2312" w:eastAsia="仿宋_GB2312" w:hAnsi="仿宋_GB2312" w:hint="default"/>
          <w:sz w:val="32"/>
          <w:szCs w:val="32"/>
          <w:lang w:val="en-US" w:eastAsia="zh-CN"/>
        </w:rPr>
        <w:t>ABCD</w:t>
      </w: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>，党员的纪律处分</w:t>
      </w:r>
      <w:r>
        <w:rPr>
          <w:rFonts w:ascii="仿宋_GB2312" w:cs="仿宋_GB2312" w:eastAsia="仿宋_GB2312" w:hAnsi="仿宋_GB2312" w:hint="default"/>
          <w:sz w:val="32"/>
          <w:szCs w:val="32"/>
          <w:lang w:val="en-US" w:eastAsia="zh-CN"/>
        </w:rPr>
        <w:t>有警告、严重警告、撤销党内职务、留党察看、开除党籍五种。</w:t>
      </w:r>
    </w:p>
    <w:p>
      <w:pPr>
        <w:pStyle w:val="style0"/>
        <w:jc w:val="both"/>
        <w:rPr>
          <w:rFonts w:ascii="仿宋_GB2312" w:cs="仿宋_GB2312" w:eastAsia="仿宋_GB2312" w:hAnsi="仿宋_GB2312" w:hint="default"/>
          <w:sz w:val="32"/>
          <w:szCs w:val="32"/>
          <w:lang w:val="en-US" w:eastAsia="zh-CN"/>
        </w:rPr>
      </w:pPr>
      <w:r>
        <w:rPr>
          <w:rFonts w:ascii="仿宋_GB2312" w:cs="仿宋_GB2312" w:eastAsia="仿宋_GB2312" w:hAnsi="仿宋_GB2312" w:hint="default"/>
          <w:b/>
          <w:bCs/>
          <w:sz w:val="32"/>
          <w:szCs w:val="32"/>
          <w:lang w:val="en-US" w:eastAsia="zh-CN"/>
        </w:rPr>
        <w:t>理由：</w:t>
      </w:r>
      <w:r>
        <w:rPr>
          <w:rFonts w:ascii="仿宋_GB2312" w:cs="仿宋_GB2312" w:eastAsia="仿宋_GB2312" w:hAnsi="仿宋_GB2312" w:hint="default"/>
          <w:sz w:val="32"/>
          <w:szCs w:val="32"/>
          <w:lang w:val="en-US" w:eastAsia="zh-CN"/>
        </w:rPr>
        <w:t>党员应时刻警醒自己，不犯错误</w:t>
      </w:r>
    </w:p>
    <w:p>
      <w:pPr>
        <w:pStyle w:val="style0"/>
        <w:jc w:val="both"/>
        <w:rPr>
          <w:rFonts w:ascii="仿宋_GB2312" w:cs="仿宋_GB2312" w:eastAsia="仿宋_GB2312" w:hAnsi="仿宋_GB2312" w:hint="default"/>
          <w:b/>
          <w:bCs/>
          <w:sz w:val="32"/>
          <w:szCs w:val="32"/>
          <w:lang w:val="en-US" w:eastAsia="zh-CN"/>
        </w:rPr>
      </w:pPr>
      <w:r>
        <w:rPr>
          <w:rFonts w:ascii="仿宋_GB2312" w:cs="仿宋_GB2312" w:eastAsia="仿宋_GB2312" w:hAnsi="仿宋_GB2312" w:hint="default"/>
          <w:b/>
          <w:bCs/>
          <w:sz w:val="32"/>
          <w:szCs w:val="32"/>
          <w:lang w:val="en-US" w:eastAsia="zh-CN"/>
        </w:rPr>
        <w:t>4</w:t>
      </w:r>
      <w:r>
        <w:rPr>
          <w:rFonts w:ascii="仿宋_GB2312" w:cs="仿宋_GB2312" w:eastAsia="仿宋_GB2312" w:hAnsi="仿宋_GB2312" w:hint="eastAsia"/>
          <w:b/>
          <w:bCs/>
          <w:sz w:val="32"/>
          <w:szCs w:val="32"/>
          <w:lang w:val="en-US" w:eastAsia="zh-CN"/>
        </w:rPr>
        <w:t>、坚持</w:t>
      </w:r>
      <w:r>
        <w:rPr>
          <w:rFonts w:ascii="仿宋_GB2312" w:cs="仿宋_GB2312" w:eastAsia="仿宋_GB2312" w:hAnsi="仿宋_GB2312" w:hint="default"/>
          <w:b/>
          <w:bCs/>
          <w:sz w:val="32"/>
          <w:szCs w:val="32"/>
          <w:lang w:val="en-US" w:eastAsia="zh-CN"/>
        </w:rPr>
        <w:t>社会主义道路，(</w:t>
      </w:r>
      <w:r>
        <w:rPr>
          <w:rFonts w:ascii="仿宋_GB2312" w:cs="仿宋_GB2312" w:eastAsia="仿宋_GB2312" w:hAnsi="仿宋_GB2312" w:hint="eastAsia"/>
          <w:b/>
          <w:bCs/>
          <w:sz w:val="32"/>
          <w:szCs w:val="32"/>
          <w:lang w:val="en-US" w:eastAsia="zh-CN"/>
        </w:rPr>
        <w:t xml:space="preserve">   </w:t>
      </w:r>
      <w:r>
        <w:rPr>
          <w:rFonts w:ascii="仿宋_GB2312" w:cs="仿宋_GB2312" w:eastAsia="仿宋_GB2312" w:hAnsi="仿宋_GB2312" w:hint="default"/>
          <w:b/>
          <w:bCs/>
          <w:sz w:val="32"/>
          <w:szCs w:val="32"/>
          <w:lang w:val="en-US" w:eastAsia="zh-CN"/>
        </w:rPr>
        <w:t>)这四项基本原则，是我们的立国之本。</w:t>
      </w:r>
    </w:p>
    <w:p>
      <w:pPr>
        <w:pStyle w:val="style0"/>
        <w:jc w:val="both"/>
        <w:rPr>
          <w:rFonts w:ascii="仿宋_GB2312" w:cs="仿宋_GB2312" w:eastAsia="仿宋_GB2312" w:hAnsi="仿宋_GB2312" w:hint="eastAsia"/>
          <w:b/>
          <w:bCs/>
          <w:sz w:val="32"/>
          <w:szCs w:val="32"/>
          <w:lang w:val="en-US" w:eastAsia="zh-CN"/>
        </w:rPr>
      </w:pPr>
      <w:r>
        <w:rPr>
          <w:rFonts w:ascii="仿宋_GB2312" w:cs="仿宋_GB2312" w:eastAsia="仿宋_GB2312" w:hAnsi="仿宋_GB2312" w:hint="default"/>
          <w:b/>
          <w:bCs/>
          <w:sz w:val="32"/>
          <w:szCs w:val="32"/>
          <w:lang w:val="en-US" w:eastAsia="zh-CN"/>
        </w:rPr>
        <w:t>A．坚持人民民主专政</w:t>
      </w:r>
      <w:r>
        <w:rPr>
          <w:rFonts w:ascii="仿宋_GB2312" w:cs="仿宋_GB2312" w:eastAsia="仿宋_GB2312" w:hAnsi="仿宋_GB2312" w:hint="eastAsia"/>
          <w:b/>
          <w:bCs/>
          <w:sz w:val="32"/>
          <w:szCs w:val="32"/>
          <w:lang w:val="en-US" w:eastAsia="zh-CN"/>
        </w:rPr>
        <w:t xml:space="preserve">        </w:t>
      </w:r>
    </w:p>
    <w:p>
      <w:pPr>
        <w:pStyle w:val="style0"/>
        <w:jc w:val="both"/>
        <w:rPr>
          <w:rFonts w:ascii="仿宋_GB2312" w:cs="仿宋_GB2312" w:eastAsia="仿宋_GB2312" w:hAnsi="仿宋_GB2312" w:hint="default"/>
          <w:b/>
          <w:bCs/>
          <w:sz w:val="32"/>
          <w:szCs w:val="32"/>
          <w:lang w:val="en-US" w:eastAsia="zh-CN"/>
        </w:rPr>
      </w:pPr>
      <w:r>
        <w:rPr>
          <w:rFonts w:ascii="仿宋_GB2312" w:cs="仿宋_GB2312" w:eastAsia="仿宋_GB2312" w:hAnsi="仿宋_GB2312" w:hint="default"/>
          <w:b/>
          <w:bCs/>
          <w:sz w:val="32"/>
          <w:szCs w:val="32"/>
          <w:lang w:val="en-US" w:eastAsia="zh-CN"/>
        </w:rPr>
        <w:t>B．坚持以经济建设为中心</w:t>
      </w:r>
    </w:p>
    <w:p>
      <w:pPr>
        <w:pStyle w:val="style0"/>
        <w:jc w:val="both"/>
        <w:rPr>
          <w:rFonts w:ascii="仿宋_GB2312" w:cs="仿宋_GB2312" w:eastAsia="仿宋_GB2312" w:hAnsi="仿宋_GB2312" w:hint="eastAsia"/>
          <w:b/>
          <w:bCs/>
          <w:sz w:val="32"/>
          <w:szCs w:val="32"/>
          <w:lang w:val="en-US" w:eastAsia="zh-CN"/>
        </w:rPr>
      </w:pPr>
      <w:r>
        <w:rPr>
          <w:rFonts w:ascii="仿宋_GB2312" w:cs="仿宋_GB2312" w:eastAsia="仿宋_GB2312" w:hAnsi="仿宋_GB2312" w:hint="default"/>
          <w:b/>
          <w:bCs/>
          <w:sz w:val="32"/>
          <w:szCs w:val="32"/>
          <w:lang w:val="en-US" w:eastAsia="zh-CN"/>
        </w:rPr>
        <w:t>C．坚持中国共产党的领导</w:t>
      </w:r>
      <w:r>
        <w:rPr>
          <w:rFonts w:ascii="仿宋_GB2312" w:cs="仿宋_GB2312" w:eastAsia="仿宋_GB2312" w:hAnsi="仿宋_GB2312" w:hint="eastAsia"/>
          <w:b/>
          <w:bCs/>
          <w:sz w:val="32"/>
          <w:szCs w:val="32"/>
          <w:lang w:val="en-US" w:eastAsia="zh-CN"/>
        </w:rPr>
        <w:t xml:space="preserve">    </w:t>
      </w:r>
    </w:p>
    <w:p>
      <w:pPr>
        <w:pStyle w:val="style0"/>
        <w:jc w:val="both"/>
        <w:rPr>
          <w:rFonts w:ascii="仿宋_GB2312" w:cs="仿宋_GB2312" w:eastAsia="仿宋_GB2312" w:hAnsi="仿宋_GB2312" w:hint="default"/>
          <w:b/>
          <w:bCs/>
          <w:sz w:val="32"/>
          <w:szCs w:val="32"/>
          <w:lang w:val="en-US" w:eastAsia="zh-CN"/>
        </w:rPr>
      </w:pPr>
      <w:r>
        <w:rPr>
          <w:rFonts w:ascii="仿宋_GB2312" w:cs="仿宋_GB2312" w:eastAsia="仿宋_GB2312" w:hAnsi="仿宋_GB2312" w:hint="default"/>
          <w:b/>
          <w:bCs/>
          <w:sz w:val="32"/>
          <w:szCs w:val="32"/>
          <w:lang w:val="en-US" w:eastAsia="zh-CN"/>
        </w:rPr>
        <w:t>D．坚持马克思列宁主义毛泽东思想</w:t>
      </w:r>
    </w:p>
    <w:p>
      <w:pPr>
        <w:pStyle w:val="style0"/>
        <w:jc w:val="both"/>
        <w:rPr>
          <w:rFonts w:ascii="仿宋_GB2312" w:cs="仿宋_GB2312" w:eastAsia="仿宋_GB2312" w:hAnsi="仿宋_GB2312" w:hint="default"/>
          <w:b w:val="false"/>
          <w:bCs w:val="false"/>
          <w:sz w:val="32"/>
          <w:szCs w:val="32"/>
          <w:lang w:val="en-US" w:eastAsia="zh-CN"/>
        </w:rPr>
      </w:pPr>
      <w:r>
        <w:rPr>
          <w:rFonts w:ascii="仿宋_GB2312" w:cs="仿宋_GB2312" w:hAnsi="仿宋_GB2312" w:hint="eastAsia"/>
          <w:b w:val="false"/>
          <w:bCs w:val="false"/>
          <w:sz w:val="32"/>
          <w:szCs w:val="32"/>
          <w:lang w:val="en-US" w:eastAsia="zh-CN"/>
        </w:rPr>
        <w:t>答案为</w:t>
      </w:r>
      <w:r>
        <w:rPr>
          <w:rFonts w:ascii="仿宋_GB2312" w:cs="仿宋_GB2312" w:hAnsi="仿宋_GB2312" w:hint="default"/>
          <w:b w:val="false"/>
          <w:bCs w:val="false"/>
          <w:sz w:val="32"/>
          <w:szCs w:val="32"/>
          <w:lang w:val="en-US" w:eastAsia="zh-CN"/>
        </w:rPr>
        <w:t>ACD</w:t>
      </w:r>
    </w:p>
    <w:p>
      <w:pPr>
        <w:pStyle w:val="style0"/>
        <w:jc w:val="both"/>
        <w:rPr>
          <w:rFonts w:ascii="仿宋_GB2312" w:cs="仿宋_GB2312" w:eastAsia="仿宋_GB2312" w:hAnsi="仿宋_GB2312" w:hint="eastAsia"/>
          <w:sz w:val="32"/>
          <w:szCs w:val="32"/>
          <w:lang w:eastAsia="zh-CN"/>
        </w:rPr>
      </w:pPr>
      <w:r>
        <w:rPr>
          <w:rFonts w:ascii="仿宋_GB2312" w:cs="仿宋_GB2312" w:eastAsia="仿宋_GB2312" w:hAnsi="仿宋_GB2312" w:hint="default"/>
          <w:b/>
          <w:bCs/>
          <w:sz w:val="32"/>
          <w:szCs w:val="32"/>
          <w:lang w:val="en-US" w:eastAsia="zh-CN"/>
        </w:rPr>
        <w:t>理由：</w:t>
      </w:r>
      <w:r>
        <w:rPr>
          <w:rFonts w:ascii="仿宋_GB2312" w:cs="仿宋_GB2312" w:eastAsia="仿宋_GB2312" w:hAnsi="仿宋_GB2312" w:hint="default"/>
          <w:sz w:val="32"/>
          <w:szCs w:val="32"/>
          <w:lang w:val="en-US" w:eastAsia="zh-CN"/>
        </w:rPr>
        <w:t>一名合格的共产员一定要掌握我国的基本国策、方针纲领等重要知识，才能更好地把握中国国情。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default"/>
          <w:b/>
          <w:bCs/>
          <w:sz w:val="32"/>
          <w:szCs w:val="32"/>
          <w:lang w:val="en-US"/>
        </w:rPr>
      </w:pPr>
      <w:r>
        <w:rPr>
          <w:rFonts w:ascii="仿宋_GB2312" w:cs="仿宋_GB2312" w:eastAsia="仿宋_GB2312" w:hAnsi="仿宋_GB2312" w:hint="default"/>
          <w:b/>
          <w:bCs/>
          <w:sz w:val="32"/>
          <w:szCs w:val="32"/>
          <w:lang w:val="en-US"/>
        </w:rPr>
        <w:t>5、党的性质是什么？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</w:rPr>
      </w:pPr>
      <w:r>
        <w:rPr>
          <w:rFonts w:ascii="仿宋_GB2312" w:cs="仿宋_GB2312" w:eastAsia="仿宋_GB2312" w:hAnsi="仿宋_GB2312" w:hint="default"/>
          <w:sz w:val="32"/>
          <w:szCs w:val="32"/>
          <w:lang w:val="en-US"/>
        </w:rPr>
        <w:t>中国共产党是中国工人阶级的先锋队，同时是中国人民和中华民族的先锋队，是中国特色社会主义事业的领导核心，代表中国先进生产力的发展要求，代表中国先进文化的前进方向，代表中国最广大人民的根本利益。党的最高理想和最终目标是实现共产主义。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b/>
          <w:bCs/>
          <w:color w:val="36363d"/>
          <w:sz w:val="32"/>
          <w:szCs w:val="32"/>
          <w:lang w:eastAsia="zh-CN"/>
        </w:rPr>
      </w:pPr>
      <w:r>
        <w:rPr>
          <w:rFonts w:ascii="仿宋_GB2312" w:cs="仿宋_GB2312" w:eastAsia="仿宋_GB2312" w:hAnsi="仿宋_GB2312" w:hint="eastAsia"/>
          <w:b/>
          <w:bCs/>
          <w:color w:val="36363d"/>
          <w:sz w:val="32"/>
          <w:szCs w:val="32"/>
          <w:lang w:eastAsia="zh-CN"/>
        </w:rPr>
        <w:t>理由：</w:t>
      </w:r>
      <w:r>
        <w:rPr>
          <w:rFonts w:ascii="仿宋_GB2312" w:cs="仿宋_GB2312" w:eastAsia="仿宋_GB2312" w:hAnsi="仿宋_GB2312" w:hint="eastAsia"/>
          <w:b w:val="false"/>
          <w:bCs w:val="false"/>
          <w:color w:val="36363d"/>
          <w:sz w:val="32"/>
          <w:szCs w:val="32"/>
          <w:lang w:eastAsia="zh-CN"/>
        </w:rPr>
        <w:t>作为一个合格的中国共产党员，我们必须明确党的性质宗旨等基本知识。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default"/>
          <w:b/>
          <w:bCs/>
          <w:sz w:val="32"/>
          <w:szCs w:val="32"/>
          <w:lang w:val="en-US"/>
        </w:rPr>
      </w:pPr>
      <w:r>
        <w:rPr>
          <w:rFonts w:ascii="仿宋_GB2312" w:cs="仿宋_GB2312" w:eastAsia="仿宋_GB2312" w:hAnsi="仿宋_GB2312" w:hint="default"/>
          <w:b/>
          <w:bCs/>
          <w:sz w:val="32"/>
          <w:szCs w:val="32"/>
          <w:lang w:val="en-US"/>
        </w:rPr>
        <w:t>6、党员的义务主要包括哪些方面？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default"/>
          <w:sz w:val="32"/>
          <w:szCs w:val="32"/>
          <w:lang w:val="en-US"/>
        </w:rPr>
      </w:pPr>
      <w:r>
        <w:rPr>
          <w:rFonts w:ascii="仿宋_GB2312" w:cs="仿宋_GB2312" w:eastAsia="仿宋_GB2312" w:hAnsi="仿宋_GB2312" w:hint="default"/>
          <w:sz w:val="32"/>
          <w:szCs w:val="32"/>
          <w:lang w:val="en-US"/>
        </w:rPr>
        <w:t>（1）认真学习马克思列宁主义、毛泽东思想、邓小平理论、“三个代表”重要思想、科学发展观、习近平新时代中国特色社会主义思想， 学习党的路线、 方针、政策和决议，学习党的基本知识，学习科学、文化、法律和业务知识，努力提高为人民服务的本领。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default"/>
          <w:sz w:val="32"/>
          <w:szCs w:val="32"/>
          <w:lang w:val="en-US"/>
        </w:rPr>
      </w:pPr>
      <w:r>
        <w:rPr>
          <w:rFonts w:ascii="仿宋_GB2312" w:cs="仿宋_GB2312" w:eastAsia="仿宋_GB2312" w:hAnsi="仿宋_GB2312" w:hint="default"/>
          <w:sz w:val="32"/>
          <w:szCs w:val="32"/>
          <w:lang w:val="en-US"/>
        </w:rPr>
        <w:t>（2）贯彻执行党的基本路线和各项方针、 政策，带头参加改革开放和社会主义现代化建设，带动群众为经济发展和社会进步艰苦奋斗，在生产、工作、学习和社会生活中起先锋模范作用。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default"/>
          <w:sz w:val="32"/>
          <w:szCs w:val="32"/>
          <w:lang w:val="en-US"/>
        </w:rPr>
      </w:pPr>
      <w:r>
        <w:rPr>
          <w:rFonts w:ascii="仿宋_GB2312" w:cs="仿宋_GB2312" w:eastAsia="仿宋_GB2312" w:hAnsi="仿宋_GB2312" w:hint="default"/>
          <w:sz w:val="32"/>
          <w:szCs w:val="32"/>
          <w:lang w:val="en-US"/>
        </w:rPr>
        <w:t>（3）坚持党和人民的利益高于一切，个人利益服从党和人民的利益，吃苦在前，享受在后，克己奉公，多做贡献。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default"/>
          <w:sz w:val="32"/>
          <w:szCs w:val="32"/>
          <w:lang w:val="en-US"/>
        </w:rPr>
      </w:pPr>
      <w:r>
        <w:rPr>
          <w:rFonts w:ascii="仿宋_GB2312" w:cs="仿宋_GB2312" w:eastAsia="仿宋_GB2312" w:hAnsi="仿宋_GB2312" w:hint="default"/>
          <w:sz w:val="32"/>
          <w:szCs w:val="32"/>
          <w:lang w:val="en-US"/>
        </w:rPr>
        <w:t>（4）自觉遵守党的纪律，首先是党的政治纪律和政治规矩，模范遵守国家的法律法规，严格保守党和国家的秘密，执行党的决定，服从组织分配，积极完成党的任务。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default"/>
          <w:sz w:val="32"/>
          <w:szCs w:val="32"/>
          <w:lang w:val="en-US"/>
        </w:rPr>
      </w:pPr>
      <w:r>
        <w:rPr>
          <w:rFonts w:ascii="仿宋_GB2312" w:cs="仿宋_GB2312" w:eastAsia="仿宋_GB2312" w:hAnsi="仿宋_GB2312" w:hint="default"/>
          <w:sz w:val="32"/>
          <w:szCs w:val="32"/>
          <w:lang w:val="en-US"/>
        </w:rPr>
        <w:t>（5）维护党的团结和统一，对党忠诚老实， 言行一致， 坚决反对一切派别组织和小集团活动，反对阳奉阴违的两面派行为和一切阴谋诡计。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default"/>
          <w:sz w:val="32"/>
          <w:szCs w:val="32"/>
          <w:lang w:val="en-US"/>
        </w:rPr>
      </w:pPr>
      <w:r>
        <w:rPr>
          <w:rFonts w:ascii="仿宋_GB2312" w:cs="仿宋_GB2312" w:eastAsia="仿宋_GB2312" w:hAnsi="仿宋_GB2312" w:hint="default"/>
          <w:sz w:val="32"/>
          <w:szCs w:val="32"/>
          <w:lang w:val="en-US"/>
        </w:rPr>
        <w:t>（6）切实开展批评和自我批评，勇于揭露和纠正违反党的原则的言行和工作中的缺点、错误，坚决同消极腐败现象作斗争。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default"/>
          <w:sz w:val="32"/>
          <w:szCs w:val="32"/>
          <w:lang w:val="en-US"/>
        </w:rPr>
      </w:pPr>
      <w:r>
        <w:rPr>
          <w:rFonts w:ascii="仿宋_GB2312" w:cs="仿宋_GB2312" w:eastAsia="仿宋_GB2312" w:hAnsi="仿宋_GB2312" w:hint="default"/>
          <w:sz w:val="32"/>
          <w:szCs w:val="32"/>
          <w:lang w:val="en-US"/>
        </w:rPr>
        <w:t>（7）密切联系群众，向群众宣传党的主张，遇事同群众商量，及时向党反映群众的意见和要求，维护群众的正当利益。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default"/>
          <w:sz w:val="32"/>
          <w:szCs w:val="32"/>
          <w:lang w:val="en-US"/>
        </w:rPr>
      </w:pPr>
      <w:r>
        <w:rPr>
          <w:rFonts w:ascii="仿宋_GB2312" w:cs="仿宋_GB2312" w:eastAsia="仿宋_GB2312" w:hAnsi="仿宋_GB2312" w:hint="default"/>
          <w:sz w:val="32"/>
          <w:szCs w:val="32"/>
          <w:lang w:val="en-US"/>
        </w:rPr>
        <w:t>（8）发扬社会主义新风尚，带头实践社会主义核心价值观和社会主义荣辱观，提倡共产主义道德，弘扬中华民族传统美德，为了保护国家和人民的利益，在一切困难和危险的时刻挺身而出，英勇斗争，不怕牺牲。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b/>
          <w:bCs/>
          <w:color w:val="36363d"/>
          <w:sz w:val="32"/>
          <w:szCs w:val="32"/>
        </w:rPr>
      </w:pPr>
      <w:r>
        <w:rPr>
          <w:rFonts w:ascii="仿宋_GB2312" w:cs="仿宋_GB2312" w:hAnsi="仿宋_GB2312" w:hint="eastAsia"/>
          <w:b/>
          <w:bCs/>
          <w:color w:val="36363d"/>
          <w:sz w:val="32"/>
          <w:szCs w:val="32"/>
          <w:lang w:val="en-US" w:eastAsia="zh-CN"/>
        </w:rPr>
        <w:t>理由：</w:t>
      </w:r>
      <w:r>
        <w:rPr>
          <w:rFonts w:ascii="仿宋_GB2312" w:cs="仿宋_GB2312" w:hAnsi="仿宋_GB2312" w:hint="default"/>
          <w:b w:val="false"/>
          <w:bCs w:val="false"/>
          <w:color w:val="36363d"/>
          <w:sz w:val="32"/>
          <w:szCs w:val="32"/>
          <w:lang w:val="en-US" w:eastAsia="zh-CN"/>
        </w:rPr>
        <w:t>作为一名合格的优秀党员必须明确党员的义务，起到党员的先锋模范作用</w:t>
      </w:r>
      <w:r>
        <w:rPr>
          <w:rFonts w:ascii="仿宋_GB2312" w:cs="仿宋_GB2312" w:hAnsi="仿宋_GB2312" w:hint="eastAsia"/>
          <w:b w:val="false"/>
          <w:bCs w:val="false"/>
          <w:color w:val="36363d"/>
          <w:sz w:val="32"/>
          <w:szCs w:val="32"/>
          <w:lang w:val="en-US" w:eastAsia="zh-CN"/>
        </w:rPr>
        <w:t>。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cs="仿宋_GB2312" w:hAnsi="仿宋_GB2312" w:hint="default"/>
          <w:b/>
          <w:bCs/>
          <w:color w:val="36363d"/>
          <w:sz w:val="32"/>
          <w:szCs w:val="32"/>
          <w:lang w:val="en-US" w:eastAsia="zh-CN"/>
        </w:rPr>
      </w:pPr>
      <w:r>
        <w:rPr>
          <w:rFonts w:cs="仿宋_GB2312" w:hAnsi="仿宋_GB2312" w:hint="default"/>
          <w:b/>
          <w:bCs/>
          <w:color w:val="36363d"/>
          <w:sz w:val="32"/>
          <w:szCs w:val="32"/>
          <w:lang w:val="en-US" w:eastAsia="zh-CN"/>
        </w:rPr>
        <w:t>7</w:t>
      </w:r>
      <w:r>
        <w:rPr>
          <w:rFonts w:cs="仿宋_GB2312" w:hAnsi="仿宋_GB2312" w:hint="eastAsia"/>
          <w:b/>
          <w:bCs/>
          <w:color w:val="36363d"/>
          <w:sz w:val="32"/>
          <w:szCs w:val="32"/>
          <w:lang w:val="en-US" w:eastAsia="zh-CN"/>
        </w:rPr>
        <w:t>、</w:t>
      </w:r>
      <w:r>
        <w:rPr>
          <w:rFonts w:cs="仿宋_GB2312" w:hAnsi="仿宋_GB2312" w:hint="default"/>
          <w:b/>
          <w:bCs/>
          <w:color w:val="36363d"/>
          <w:sz w:val="32"/>
          <w:szCs w:val="32"/>
          <w:lang w:val="en-US" w:eastAsia="zh-CN"/>
        </w:rPr>
        <w:t>党员的权利主要包括哪些方面？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hAnsi="仿宋_GB2312" w:hint="default"/>
          <w:sz w:val="32"/>
          <w:szCs w:val="32"/>
          <w:lang w:val="en-US"/>
        </w:rPr>
      </w:pPr>
      <w:r>
        <w:rPr>
          <w:rFonts w:ascii="仿宋_GB2312" w:cs="仿宋_GB2312" w:hAnsi="仿宋_GB2312" w:hint="default"/>
          <w:sz w:val="32"/>
          <w:szCs w:val="32"/>
          <w:lang w:val="en-US"/>
        </w:rPr>
        <w:t>（1）参加党的有关会议，阅读党的有关文件，接受党的教育和培训。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hAnsi="仿宋_GB2312" w:hint="default"/>
          <w:sz w:val="32"/>
          <w:szCs w:val="32"/>
          <w:lang w:val="en-US"/>
        </w:rPr>
      </w:pPr>
      <w:r>
        <w:rPr>
          <w:rFonts w:ascii="仿宋_GB2312" w:cs="仿宋_GB2312" w:hAnsi="仿宋_GB2312" w:hint="default"/>
          <w:sz w:val="32"/>
          <w:szCs w:val="32"/>
          <w:lang w:val="en-US"/>
        </w:rPr>
        <w:t>（2）在党的会议上和党报党刊上，参加关于党的政策问题的讨论。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hAnsi="仿宋_GB2312" w:hint="default"/>
          <w:sz w:val="32"/>
          <w:szCs w:val="32"/>
          <w:lang w:val="en-US"/>
        </w:rPr>
      </w:pPr>
      <w:r>
        <w:rPr>
          <w:rFonts w:ascii="仿宋_GB2312" w:cs="仿宋_GB2312" w:hAnsi="仿宋_GB2312" w:hint="default"/>
          <w:sz w:val="32"/>
          <w:szCs w:val="32"/>
          <w:lang w:val="en-US"/>
        </w:rPr>
        <w:t>（3）对党的工作提出建议和倡议。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hAnsi="仿宋_GB2312" w:hint="default"/>
          <w:sz w:val="32"/>
          <w:szCs w:val="32"/>
          <w:lang w:val="en-US"/>
        </w:rPr>
      </w:pPr>
      <w:r>
        <w:rPr>
          <w:rFonts w:ascii="仿宋_GB2312" w:cs="仿宋_GB2312" w:hAnsi="仿宋_GB2312" w:hint="default"/>
          <w:sz w:val="32"/>
          <w:szCs w:val="32"/>
          <w:lang w:val="en-US"/>
        </w:rPr>
        <w:t>（4）在党的会议上有根据地批评党的任何组织和任何党员，向党负责地揭发、检举党的任何组织和任何党员违法乱纪的事实，要求处分违法乱纪的党员，要求罢免或撤换不称职的干部。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hAnsi="仿宋_GB2312" w:hint="default"/>
          <w:sz w:val="32"/>
          <w:szCs w:val="32"/>
          <w:lang w:val="en-US"/>
        </w:rPr>
      </w:pPr>
      <w:r>
        <w:rPr>
          <w:rFonts w:ascii="仿宋_GB2312" w:cs="仿宋_GB2312" w:hAnsi="仿宋_GB2312" w:hint="default"/>
          <w:sz w:val="32"/>
          <w:szCs w:val="32"/>
          <w:lang w:val="en-US"/>
        </w:rPr>
        <w:t>（5）行使表决权、选举权，有被选举权。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hAnsi="仿宋_GB2312" w:hint="default"/>
          <w:sz w:val="32"/>
          <w:szCs w:val="32"/>
          <w:lang w:val="en-US"/>
        </w:rPr>
      </w:pPr>
      <w:r>
        <w:rPr>
          <w:rFonts w:ascii="仿宋_GB2312" w:cs="仿宋_GB2312" w:hAnsi="仿宋_GB2312" w:hint="default"/>
          <w:sz w:val="32"/>
          <w:szCs w:val="32"/>
          <w:lang w:val="en-US"/>
        </w:rPr>
        <w:t>（6）在党组织讨论决定对党员的党纪处分或作出鉴定时，本人有权参加和进行申辩，其他党员可以为他作证和辩护。（7）对党的决议和政策如有不同意见，在坚决执行的前提下，可以声明保留，并且可以把自己的意见向党的上级组织直至中央提出。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</w:rPr>
      </w:pPr>
      <w:r>
        <w:rPr>
          <w:rFonts w:ascii="仿宋_GB2312" w:cs="仿宋_GB2312" w:hAnsi="仿宋_GB2312" w:hint="default"/>
          <w:sz w:val="32"/>
          <w:szCs w:val="32"/>
          <w:lang w:val="en-US"/>
        </w:rPr>
        <w:t>（8）向党的上级组织直至中央提出请求、申诉和控告，并要求有关组织给以负责的答复。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hAnsi="仿宋_GB2312" w:hint="eastAsia"/>
          <w:b w:val="false"/>
          <w:bCs w:val="false"/>
          <w:sz w:val="32"/>
          <w:szCs w:val="32"/>
          <w:lang w:eastAsia="zh-CN"/>
        </w:rPr>
      </w:pPr>
      <w:r>
        <w:rPr>
          <w:rFonts w:ascii="仿宋_GB2312" w:cs="仿宋_GB2312" w:eastAsia="仿宋_GB2312" w:hAnsi="仿宋_GB2312" w:hint="eastAsia"/>
          <w:b/>
          <w:bCs/>
          <w:sz w:val="32"/>
          <w:szCs w:val="32"/>
          <w:lang w:eastAsia="zh-CN"/>
        </w:rPr>
        <w:t>理由：</w:t>
      </w:r>
      <w:r>
        <w:rPr>
          <w:rFonts w:ascii="仿宋_GB2312" w:cs="仿宋_GB2312" w:hAnsi="仿宋_GB2312" w:hint="eastAsia"/>
          <w:b w:val="false"/>
          <w:bCs w:val="false"/>
          <w:sz w:val="32"/>
          <w:szCs w:val="32"/>
          <w:lang w:eastAsia="zh-CN"/>
        </w:rPr>
        <w:t>怎样正确行使权利和履行义务，是一个合格的党员增强党员意识、争做合格党员的基础。</w:t>
      </w:r>
    </w:p>
    <w:p>
      <w:pPr>
        <w:pStyle w:val="style0"/>
        <w:jc w:val="both"/>
        <w:rPr/>
      </w:pPr>
      <w:r>
        <w:rPr>
          <w:rFonts w:ascii="仿宋_GB2312" w:cs="仿宋_GB2312" w:eastAsia="仿宋_GB2312" w:hAnsi="仿宋_GB2312" w:hint="default"/>
          <w:b/>
          <w:bCs/>
          <w:sz w:val="32"/>
          <w:szCs w:val="32"/>
          <w:lang w:val="en-US" w:eastAsia="zh-CN"/>
        </w:rPr>
        <w:t>8、</w:t>
      </w:r>
      <w:r>
        <w:rPr>
          <w:rFonts w:ascii="仿宋_GB2312" w:cs="仿宋_GB2312" w:eastAsia="仿宋_GB2312" w:hAnsi="仿宋_GB2312" w:hint="default"/>
          <w:b/>
          <w:bCs/>
          <w:sz w:val="32"/>
          <w:szCs w:val="32"/>
          <w:lang w:val="en-US"/>
        </w:rPr>
        <w:t>试论端正入党动机的重要性，并结合自身实际谈谈如何端正入党动机?</w:t>
      </w:r>
    </w:p>
    <w:p>
      <w:pPr>
        <w:pStyle w:val="style0"/>
        <w:jc w:val="both"/>
        <w:rPr/>
      </w:pPr>
      <w:r>
        <w:rPr>
          <w:rFonts w:ascii="仿宋_GB2312" w:cs="仿宋_GB2312" w:eastAsia="仿宋_GB2312" w:hAnsi="仿宋_GB2312" w:hint="default"/>
          <w:sz w:val="32"/>
          <w:szCs w:val="32"/>
          <w:lang w:val="en-US"/>
        </w:rPr>
        <w:t>（1）重要性：入党动机是指一个人要求如入党的内在原因和真实目的。切实端正入党动机，是每一个入党积极分子争取入党的首要问题。①端正入党动机，是保持党的先进性和纯洁性的思想基础。②端正入党动机，是端正入党行为的前提。③端正入党动机，是成为合格党员的起点。④端正入党动机，是经得起考验的基础。</w:t>
      </w:r>
    </w:p>
    <w:p>
      <w:pPr>
        <w:pStyle w:val="style0"/>
        <w:jc w:val="both"/>
        <w:rPr/>
      </w:pPr>
      <w:r>
        <w:rPr>
          <w:rFonts w:ascii="仿宋_GB2312" w:cs="仿宋_GB2312" w:eastAsia="仿宋_GB2312" w:hAnsi="仿宋_GB2312" w:hint="default"/>
          <w:sz w:val="32"/>
          <w:szCs w:val="32"/>
          <w:lang w:val="en-US"/>
        </w:rPr>
        <w:t>措施：为了献身共产主义事业，更好的为人民服务，这是唯一正确的入党动机。树立这一正确的党动机，不能靠天生，也不能靠后天自然形成，而只能通过不断学习、实践和改造主观世界，在此基础上和过程中逐步形成。①要认真学习马克思主义理论，确立正确的入党动机。②要通过实践锻炼，不断端正入党动机。③要加强主观世界改造，加强党性修养，克服不正确的入党动机。④端正入党动机，不是入党前一时的问题，而是一辈子的事情，要活到老，学到老，改造到老。</w:t>
      </w:r>
    </w:p>
    <w:p>
      <w:pPr>
        <w:pStyle w:val="style0"/>
        <w:jc w:val="both"/>
        <w:rPr>
          <w:rFonts w:ascii="仿宋_GB2312" w:cs="仿宋_GB2312" w:eastAsia="仿宋_GB2312" w:hAnsi="仿宋_GB2312" w:hint="default"/>
          <w:b/>
          <w:bCs/>
          <w:sz w:val="32"/>
          <w:szCs w:val="32"/>
          <w:lang w:val="en-US"/>
        </w:rPr>
      </w:pPr>
      <w:r>
        <w:rPr>
          <w:rFonts w:ascii="仿宋_GB2312" w:cs="仿宋_GB2312" w:eastAsia="仿宋_GB2312" w:hAnsi="仿宋_GB2312" w:hint="default"/>
          <w:b/>
          <w:bCs/>
          <w:sz w:val="32"/>
          <w:szCs w:val="32"/>
          <w:lang w:val="en-US"/>
        </w:rPr>
        <w:t>理由：</w:t>
      </w:r>
      <w:r>
        <w:rPr>
          <w:rFonts w:ascii="仿宋_GB2312" w:cs="仿宋_GB2312" w:eastAsia="仿宋_GB2312" w:hAnsi="仿宋_GB2312" w:hint="default"/>
          <w:sz w:val="32"/>
          <w:szCs w:val="32"/>
          <w:lang w:val="en-US"/>
        </w:rPr>
        <w:t>一个合格的共产党员要端正入党动机，不忘初心，牢记使命，才能更好地为人民服务。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b/>
          <w:bCs/>
          <w:sz w:val="32"/>
          <w:szCs w:val="32"/>
        </w:rPr>
      </w:pPr>
      <w:r>
        <w:rPr>
          <w:rFonts w:ascii="仿宋_GB2312" w:cs="仿宋_GB2312" w:eastAsia="仿宋_GB2312" w:hAnsi="仿宋_GB2312" w:hint="default"/>
          <w:b/>
          <w:bCs/>
          <w:sz w:val="32"/>
          <w:szCs w:val="32"/>
          <w:lang w:val="en-US"/>
        </w:rPr>
        <w:t>9</w:t>
      </w:r>
      <w:r>
        <w:rPr>
          <w:rFonts w:ascii="仿宋_GB2312" w:cs="仿宋_GB2312" w:eastAsia="仿宋_GB2312" w:hAnsi="仿宋_GB2312" w:hint="eastAsia"/>
          <w:b/>
          <w:bCs/>
          <w:sz w:val="32"/>
          <w:szCs w:val="32"/>
          <w:lang w:val="en-US" w:eastAsia="zh-CN"/>
        </w:rPr>
        <w:t>、</w:t>
      </w:r>
      <w:r>
        <w:rPr>
          <w:rFonts w:ascii="仿宋_GB2312" w:cs="仿宋_GB2312" w:eastAsia="仿宋_GB2312" w:hAnsi="仿宋_GB2312" w:hint="default"/>
          <w:b/>
          <w:bCs/>
          <w:sz w:val="32"/>
          <w:szCs w:val="32"/>
          <w:lang w:val="en-US"/>
        </w:rPr>
        <w:t>国共产党的初心和使命是什么？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b w:val="false"/>
          <w:bCs w:val="false"/>
          <w:sz w:val="32"/>
          <w:szCs w:val="32"/>
        </w:rPr>
      </w:pPr>
      <w:r>
        <w:rPr>
          <w:rFonts w:ascii="仿宋_GB2312" w:cs="仿宋_GB2312" w:eastAsia="仿宋_GB2312" w:hAnsi="仿宋_GB2312" w:hint="default"/>
          <w:b w:val="false"/>
          <w:bCs w:val="false"/>
          <w:sz w:val="32"/>
          <w:szCs w:val="32"/>
          <w:lang w:val="en-US"/>
        </w:rPr>
        <w:t>为中国人民谋幸福，为中华民族谋复兴。</w:t>
      </w:r>
    </w:p>
    <w:p>
      <w:pPr>
        <w:pStyle w:val="style0"/>
        <w:jc w:val="both"/>
        <w:rPr/>
      </w:pPr>
      <w:r>
        <w:rPr>
          <w:rFonts w:ascii="仿宋_GB2312" w:cs="仿宋_GB2312" w:eastAsia="仿宋_GB2312" w:hAnsi="仿宋_GB2312" w:hint="eastAsia"/>
          <w:b/>
          <w:bCs/>
          <w:sz w:val="32"/>
          <w:szCs w:val="32"/>
          <w:lang w:val="en-US" w:eastAsia="zh-CN"/>
        </w:rPr>
        <w:t>理</w:t>
      </w:r>
      <w:r>
        <w:rPr>
          <w:rFonts w:ascii="仿宋_GB2312" w:cs="仿宋_GB2312" w:eastAsia="仿宋_GB2312" w:hAnsi="仿宋_GB2312" w:hint="default"/>
          <w:b/>
          <w:bCs/>
          <w:sz w:val="32"/>
          <w:szCs w:val="32"/>
          <w:lang w:val="en-US"/>
        </w:rPr>
        <w:t>由：党员应该不忘入党初心，牢记使命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b/>
          <w:bCs/>
          <w:sz w:val="32"/>
          <w:szCs w:val="32"/>
          <w:lang w:eastAsia="zh-CN"/>
        </w:rPr>
      </w:pPr>
      <w:r>
        <w:rPr>
          <w:rFonts w:ascii="仿宋_GB2312" w:cs="仿宋_GB2312" w:eastAsia="仿宋_GB2312" w:hAnsi="仿宋_GB2312" w:hint="default"/>
          <w:b/>
          <w:bCs/>
          <w:sz w:val="32"/>
          <w:szCs w:val="32"/>
          <w:lang w:val="en-US" w:eastAsia="zh-CN"/>
        </w:rPr>
        <w:t>10</w:t>
      </w:r>
      <w:r>
        <w:rPr>
          <w:rFonts w:ascii="仿宋_GB2312" w:cs="仿宋_GB2312" w:eastAsia="仿宋_GB2312" w:hAnsi="仿宋_GB2312" w:hint="eastAsia"/>
          <w:b/>
          <w:bCs/>
          <w:sz w:val="32"/>
          <w:szCs w:val="32"/>
          <w:lang w:val="en-US" w:eastAsia="zh-CN"/>
        </w:rPr>
        <w:t>、</w:t>
      </w:r>
      <w:r>
        <w:rPr>
          <w:rFonts w:ascii="仿宋_GB2312" w:cs="仿宋_GB2312" w:eastAsia="仿宋_GB2312" w:hAnsi="仿宋_GB2312" w:hint="eastAsia"/>
          <w:b/>
          <w:bCs/>
          <w:sz w:val="32"/>
          <w:szCs w:val="32"/>
          <w:lang w:eastAsia="zh-CN"/>
        </w:rPr>
        <w:t>入党誓词的内容是什么？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</w:rPr>
      </w:pPr>
      <w:r>
        <w:rPr>
          <w:rFonts w:ascii="仿宋_GB2312" w:cs="仿宋_GB2312" w:eastAsia="仿宋_GB2312" w:hAnsi="仿宋_GB2312" w:hint="eastAsia"/>
          <w:sz w:val="32"/>
          <w:szCs w:val="32"/>
          <w:lang w:eastAsia="zh-CN"/>
        </w:rPr>
        <w:t>我志愿加入中国共产党， 拥护党的纲领， 遵守党的章程，履行党员义务，执行党的决定，严守党的纪律，保守党的秘密，对党忠诚，积极工作，为共产主义奋斗终身，随时准备为党和人民牺牲一切，永不叛党。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  <w:lang w:eastAsia="zh-CN"/>
        </w:rPr>
      </w:pPr>
      <w:r>
        <w:rPr>
          <w:rFonts w:ascii="仿宋_GB2312" w:cs="仿宋_GB2312" w:eastAsia="仿宋_GB2312" w:hAnsi="仿宋_GB2312" w:hint="eastAsia"/>
          <w:b/>
          <w:bCs/>
          <w:sz w:val="32"/>
          <w:szCs w:val="32"/>
          <w:lang w:eastAsia="zh-CN"/>
        </w:rPr>
        <w:t>理由：</w:t>
      </w:r>
      <w:r>
        <w:rPr>
          <w:rFonts w:ascii="仿宋_GB2312" w:cs="仿宋_GB2312" w:eastAsia="仿宋_GB2312" w:hAnsi="仿宋_GB2312" w:hint="default"/>
          <w:sz w:val="32"/>
          <w:szCs w:val="32"/>
          <w:lang w:val="en-US"/>
        </w:rPr>
        <w:t>作为一名党员，要将入党誓词牢记于心，</w:t>
      </w:r>
      <w:r>
        <w:rPr>
          <w:rFonts w:ascii="仿宋_GB2312" w:cs="仿宋_GB2312" w:eastAsia="仿宋_GB2312" w:hAnsi="仿宋_GB2312" w:hint="eastAsia"/>
          <w:sz w:val="32"/>
          <w:szCs w:val="32"/>
          <w:lang w:eastAsia="zh-CN"/>
        </w:rPr>
        <w:t>端正思想态度，纯洁入党动机，牢记党的宗旨，履行党员义务，做一名称职的、合格的，无悔于党员称号、无悔于入党誓词的一名真正的共产党员。</w:t>
      </w:r>
    </w:p>
    <w:p>
      <w:pPr>
        <w:pStyle w:val="style0"/>
        <w:numPr>
          <w:ilvl w:val="0"/>
          <w:numId w:val="0"/>
        </w:numPr>
        <w:rPr>
          <w:rFonts w:ascii="仿宋_GB2312" w:cs="仿宋_GB2312" w:eastAsia="仿宋_GB2312" w:hAnsi="仿宋_GB2312" w:hint="eastAsia"/>
          <w:i w:val="false"/>
          <w:caps w:val="false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</w:p>
    <w:sectPr>
      <w:pgSz w:w="11906" w:h="16838" w:orient="portrait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"/>
    <w:panose1 w:val="02010600030000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Wingding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000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黑体"/>
    <w:panose1 w:val="02010609060000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000020404"/>
    <w:charset w:val="01"/>
    <w:family w:val="modern"/>
    <w:pitch w:val="default"/>
    <w:sig w:usb0="E0002EFF" w:usb1="C0007843" w:usb2="00000009" w:usb3="00000000" w:csb0="400001FF" w:csb1="FFFF0000"/>
  </w:font>
  <w:font w:name="Symbol">
    <w:altName w:val="Symbol"/>
    <w:panose1 w:val="05050102010000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Calibri"/>
    <w:panose1 w:val="020f0502020000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000010101"/>
    <w:charset w:val="86"/>
    <w:family w:val="auto"/>
    <w:pitch w:val="default"/>
    <w:sig w:usb0="00000000" w:usb1="00000000" w:usb2="00000000" w:usb3="00000000" w:csb0="00040000" w:csb1="00000000"/>
  </w:font>
  <w:font w:name="仿宋">
    <w:altName w:val="仿宋"/>
    <w:panose1 w:val="02010609060000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10"/>
  <w:embedSystemFonts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1"/>
  <w:displayVerticalDrawingGridEvery w:val="1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宋体" w:hAnsi="Times New Roman"/>
      </w:rPr>
    </w:rPrDefault>
    <w:pPrDefault>
      <w:pPr/>
    </w:pPrDefault>
  </w:docDefaults>
  <w:style w:type="paragraph" w:default="1" w:styleId="style0">
    <w:name w:val="Normal"/>
    <w:next w:val="style0"/>
    <w:qFormat/>
    <w:uiPriority w:val="0"/>
    <w:pPr>
      <w:widowControl w:val="false"/>
      <w:jc w:val="both"/>
    </w:pPr>
    <w:rPr>
      <w:rFonts w:ascii="Calibri" w:cs="宋体" w:eastAsia="宋体" w:hAnsi="Calibri"/>
      <w:kern w:val="2"/>
      <w:sz w:val="21"/>
      <w:szCs w:val="24"/>
      <w:lang w:val="en-US" w:bidi="ar-SA" w:eastAsia="zh-CN"/>
    </w:rPr>
  </w:style>
  <w:style w:type="paragraph" w:styleId="style1">
    <w:name w:val="heading 1"/>
    <w:basedOn w:val="style0"/>
    <w:next w:val="style0"/>
    <w:qFormat/>
    <w:uiPriority w:val="0"/>
    <w:pPr>
      <w:spacing w:before="0" w:beforeAutospacing="true" w:after="0" w:afterAutospacing="true"/>
      <w:jc w:val="left"/>
    </w:pPr>
    <w:rPr>
      <w:rFonts w:ascii="宋体" w:cs="宋体" w:eastAsia="宋体" w:hAnsi="宋体" w:hint="eastAsia"/>
      <w:b/>
      <w:kern w:val="44"/>
      <w:sz w:val="48"/>
      <w:szCs w:val="48"/>
      <w:lang w:val="en-US" w:eastAsia="zh-CN"/>
    </w:rPr>
  </w:style>
  <w:style w:type="character" w:default="1" w:styleId="style65">
    <w:name w:val="Default Paragraph Font"/>
    <w:next w:val="style65"/>
    <w:qFormat/>
    <w:uiPriority w:val="0"/>
  </w:style>
  <w:style w:type="table" w:default="1" w:styleId="style105">
    <w:name w:val="Normal Table"/>
    <w:next w:val="style105"/>
    <w:qFormat/>
    <w:uiPriority w:val="0"/>
    <w:pPr/>
    <w:rPr/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Words>2391</Words>
  <Pages>1</Pages>
  <Characters>2428</Characters>
  <Application>WPS Office</Application>
  <DocSecurity>0</DocSecurity>
  <Paragraphs>62</Paragraphs>
  <ScaleCrop>false</ScaleCrop>
  <LinksUpToDate>false</LinksUpToDate>
  <CharactersWithSpaces>2493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2020-10-12T08:25:00Z</dcterms:created>
  <dc:creator>吾静</dc:creator>
  <lastModifiedBy>PCT-AL10</lastModifiedBy>
  <dcterms:modified xsi:type="dcterms:W3CDTF">2020-12-24T05:52:53Z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