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7BAC1" w14:textId="77777777" w:rsidR="00EC43A9" w:rsidRDefault="0016278E">
      <w:pPr>
        <w:jc w:val="center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/>
          <w:sz w:val="32"/>
          <w:szCs w:val="32"/>
        </w:rPr>
        <w:t>64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48047519" w14:textId="77777777" w:rsidR="00EC43A9" w:rsidRDefault="00EC43A9">
      <w:pPr>
        <w:ind w:firstLineChars="1100" w:firstLine="35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6E0D2B01" w14:textId="77777777" w:rsidR="00EC43A9" w:rsidRDefault="0016278E">
      <w:pPr>
        <w:ind w:firstLineChars="100" w:firstLine="3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软件学院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2018</w:t>
      </w:r>
      <w:r>
        <w:rPr>
          <w:rFonts w:ascii="仿宋_GB2312" w:eastAsia="仿宋_GB2312" w:hAnsi="仿宋_GB2312" w:cs="仿宋_GB2312" w:hint="eastAsia"/>
          <w:sz w:val="32"/>
          <w:szCs w:val="32"/>
        </w:rPr>
        <w:t>级软件工程（媒体技术方向）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姓名：吴燕珠</w:t>
      </w:r>
    </w:p>
    <w:p w14:paraId="0A37A6EC" w14:textId="77777777" w:rsidR="00EC43A9" w:rsidRDefault="00EC43A9">
      <w:pPr>
        <w:ind w:firstLineChars="100" w:firstLine="3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140B7265" w14:textId="00D4DD95" w:rsidR="00EC43A9" w:rsidRDefault="0016278E">
      <w:pPr>
        <w:pStyle w:val="1"/>
        <w:widowControl/>
        <w:spacing w:beforeAutospacing="0" w:afterAutospacing="0"/>
        <w:textAlignment w:val="baseline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14:paraId="01454E36" w14:textId="77777777" w:rsidR="0016278E" w:rsidRPr="0016278E" w:rsidRDefault="0016278E" w:rsidP="0016278E">
      <w:pPr>
        <w:rPr>
          <w:rFonts w:hint="eastAsia"/>
        </w:rPr>
      </w:pPr>
    </w:p>
    <w:p w14:paraId="16304B2F" w14:textId="710C52E4" w:rsidR="00EC43A9" w:rsidRDefault="0016278E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中国共产党的性质是什么？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答：中国共产党是中国工人阶级的先锋队</w:t>
      </w:r>
      <w:r>
        <w:rPr>
          <w:rFonts w:ascii="仿宋_GB2312" w:eastAsia="仿宋_GB2312" w:hAnsi="仿宋_GB2312" w:cs="仿宋_GB2312" w:hint="eastAsia"/>
          <w:sz w:val="32"/>
          <w:szCs w:val="32"/>
        </w:rPr>
        <w:t>;</w:t>
      </w:r>
    </w:p>
    <w:p w14:paraId="55C11048" w14:textId="77777777" w:rsidR="00EC43A9" w:rsidRDefault="0016278E">
      <w:pPr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是中国人民和中华民族的先锋队</w:t>
      </w:r>
      <w:r>
        <w:rPr>
          <w:rFonts w:ascii="仿宋_GB2312" w:eastAsia="仿宋_GB2312" w:hAnsi="仿宋_GB2312" w:cs="仿宋_GB2312" w:hint="eastAsia"/>
          <w:sz w:val="32"/>
          <w:szCs w:val="32"/>
        </w:rPr>
        <w:t>;</w:t>
      </w:r>
    </w:p>
    <w:p w14:paraId="6A9A7B90" w14:textId="77777777" w:rsidR="00EC43A9" w:rsidRDefault="0016278E">
      <w:pPr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中国共产党是中国特色社会主义事业的领导核心。</w:t>
      </w:r>
    </w:p>
    <w:p w14:paraId="4383223F" w14:textId="77777777" w:rsidR="00EC43A9" w:rsidRDefault="0016278E">
      <w:pPr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/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党的指导思想是什么？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>
        <w:rPr>
          <w:rFonts w:ascii="仿宋_GB2312" w:eastAsia="仿宋_GB2312" w:hAnsi="仿宋_GB2312" w:cs="仿宋_GB2312"/>
          <w:sz w:val="32"/>
          <w:szCs w:val="32"/>
        </w:rPr>
        <w:t>马克思列宁主义、毛泽东思想、邓小平理论、</w:t>
      </w:r>
      <w:r>
        <w:rPr>
          <w:rFonts w:ascii="仿宋_GB2312" w:eastAsia="仿宋_GB2312" w:hAnsi="仿宋_GB2312" w:cs="仿宋_GB2312"/>
          <w:sz w:val="32"/>
          <w:szCs w:val="32"/>
        </w:rPr>
        <w:t>“</w:t>
      </w:r>
      <w:r>
        <w:rPr>
          <w:rFonts w:ascii="仿宋_GB2312" w:eastAsia="仿宋_GB2312" w:hAnsi="仿宋_GB2312" w:cs="仿宋_GB2312"/>
          <w:sz w:val="32"/>
          <w:szCs w:val="32"/>
        </w:rPr>
        <w:t>三个代表</w:t>
      </w:r>
      <w:r>
        <w:rPr>
          <w:rFonts w:ascii="仿宋_GB2312" w:eastAsia="仿宋_GB2312" w:hAnsi="仿宋_GB2312" w:cs="仿宋_GB2312"/>
          <w:sz w:val="32"/>
          <w:szCs w:val="32"/>
        </w:rPr>
        <w:t>”</w:t>
      </w:r>
      <w:r>
        <w:rPr>
          <w:rFonts w:ascii="仿宋_GB2312" w:eastAsia="仿宋_GB2312" w:hAnsi="仿宋_GB2312" w:cs="仿宋_GB2312"/>
          <w:sz w:val="32"/>
          <w:szCs w:val="32"/>
        </w:rPr>
        <w:t>重要思想、科学发展观。</w:t>
      </w:r>
    </w:p>
    <w:p w14:paraId="18C5AA0C" w14:textId="77777777" w:rsidR="00EC43A9" w:rsidRDefault="0016278E">
      <w:pPr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/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毛泽东思想活动的灵魂是什么？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>
        <w:rPr>
          <w:rFonts w:ascii="仿宋" w:eastAsia="仿宋" w:hAnsi="仿宋_GB2312" w:cs="仿宋"/>
          <w:sz w:val="32"/>
          <w:szCs w:val="32"/>
        </w:rPr>
        <w:t>实事求是</w:t>
      </w:r>
      <w:r>
        <w:rPr>
          <w:rFonts w:ascii="仿宋" w:eastAsia="仿宋" w:hAnsi="仿宋_GB2312" w:cs="仿宋"/>
          <w:sz w:val="32"/>
          <w:szCs w:val="32"/>
        </w:rPr>
        <w:t>;</w:t>
      </w:r>
      <w:r>
        <w:rPr>
          <w:rFonts w:ascii="仿宋" w:eastAsia="仿宋" w:hAnsi="仿宋_GB2312" w:cs="仿宋"/>
          <w:sz w:val="32"/>
          <w:szCs w:val="32"/>
        </w:rPr>
        <w:t>群众路线</w:t>
      </w:r>
      <w:r>
        <w:rPr>
          <w:rFonts w:ascii="仿宋" w:eastAsia="仿宋" w:hAnsi="仿宋_GB2312" w:cs="仿宋"/>
          <w:sz w:val="32"/>
          <w:szCs w:val="32"/>
        </w:rPr>
        <w:t>;</w:t>
      </w:r>
      <w:r>
        <w:rPr>
          <w:rFonts w:ascii="仿宋" w:eastAsia="仿宋" w:hAnsi="仿宋_GB2312" w:cs="仿宋"/>
          <w:sz w:val="32"/>
          <w:szCs w:val="32"/>
        </w:rPr>
        <w:t>独立自主</w:t>
      </w:r>
      <w:r>
        <w:rPr>
          <w:rFonts w:ascii="仿宋" w:eastAsia="仿宋" w:hAnsi="仿宋_GB2312" w:cs="仿宋" w:hint="eastAsia"/>
          <w:sz w:val="32"/>
          <w:szCs w:val="32"/>
        </w:rPr>
        <w:t>。</w:t>
      </w:r>
      <w:r>
        <w:rPr>
          <w:rFonts w:ascii="仿宋" w:eastAsia="仿宋" w:hAnsi="仿宋_GB2312" w:cs="仿宋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邓小平理论的精髓是什么？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" w:eastAsia="仿宋" w:hAnsi="仿宋" w:cs="仿宋" w:hint="eastAsia"/>
          <w:sz w:val="32"/>
          <w:szCs w:val="32"/>
        </w:rPr>
        <w:lastRenderedPageBreak/>
        <w:t>答：解放思想，实事求是。</w:t>
      </w:r>
    </w:p>
    <w:p w14:paraId="72195C0F" w14:textId="77777777" w:rsidR="00EC43A9" w:rsidRDefault="0016278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/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党的最高理想和最终目标是什么？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答：实现共产主义。</w:t>
      </w:r>
    </w:p>
    <w:p w14:paraId="51ED9326" w14:textId="77777777" w:rsidR="00EC43A9" w:rsidRDefault="00EC43A9">
      <w:pPr>
        <w:rPr>
          <w:rFonts w:ascii="仿宋_GB2312" w:eastAsia="仿宋_GB2312" w:hAnsi="仿宋_GB2312" w:cs="仿宋_GB2312"/>
          <w:sz w:val="32"/>
        </w:rPr>
      </w:pPr>
    </w:p>
    <w:p w14:paraId="223301A2" w14:textId="77777777" w:rsidR="00EC43A9" w:rsidRDefault="0016278E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在现阶段，我国社会的主要矛盾是什么？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答：人民日益增长的物质文化需要同落后的社会生产之间的矛盾。</w:t>
      </w:r>
    </w:p>
    <w:p w14:paraId="19D25BC0" w14:textId="77777777" w:rsidR="00EC43A9" w:rsidRDefault="0016278E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/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四项基本原则的内容是什么？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答：是指坚持社会主义道路，坚持人民民主专政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坚持中国共产党领导，坚持马克思列宁主义、毛泽东思想。</w:t>
      </w:r>
    </w:p>
    <w:p w14:paraId="64F0F8BD" w14:textId="081F125E" w:rsidR="00EC43A9" w:rsidRPr="00AF7E37" w:rsidRDefault="0016278E">
      <w:pPr>
        <w:textAlignment w:val="baseline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/>
        <w:t>8.</w:t>
      </w:r>
      <w:r>
        <w:rPr>
          <w:rFonts w:ascii="仿宋_GB2312" w:eastAsia="仿宋_GB2312" w:hAnsi="仿宋_GB2312" w:cs="仿宋_GB2312" w:hint="eastAsia"/>
          <w:sz w:val="32"/>
          <w:szCs w:val="32"/>
        </w:rPr>
        <w:t>我国的根本政治制度是什么？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答：人民代表大会制度。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9.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农问题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指的是什么？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答：农村</w:t>
      </w:r>
      <w:r>
        <w:rPr>
          <w:rFonts w:ascii="仿宋_GB2312" w:eastAsia="仿宋_GB2312" w:hAnsi="仿宋_GB2312" w:cs="仿宋_GB2312" w:hint="eastAsia"/>
          <w:sz w:val="32"/>
          <w:szCs w:val="32"/>
        </w:rPr>
        <w:t>;</w:t>
      </w:r>
      <w:r>
        <w:rPr>
          <w:rFonts w:ascii="仿宋_GB2312" w:eastAsia="仿宋_GB2312" w:hAnsi="仿宋_GB2312" w:cs="仿宋_GB2312" w:hint="eastAsia"/>
          <w:sz w:val="32"/>
          <w:szCs w:val="32"/>
        </w:rPr>
        <w:t>农业</w:t>
      </w:r>
      <w:r>
        <w:rPr>
          <w:rFonts w:ascii="仿宋_GB2312" w:eastAsia="仿宋_GB2312" w:hAnsi="仿宋_GB2312" w:cs="仿宋_GB2312" w:hint="eastAsia"/>
          <w:sz w:val="32"/>
          <w:szCs w:val="32"/>
        </w:rPr>
        <w:t>;</w:t>
      </w:r>
      <w:r>
        <w:rPr>
          <w:rFonts w:ascii="仿宋_GB2312" w:eastAsia="仿宋_GB2312" w:hAnsi="仿宋_GB2312" w:cs="仿宋_GB2312" w:hint="eastAsia"/>
          <w:sz w:val="32"/>
          <w:szCs w:val="32"/>
        </w:rPr>
        <w:t>农民。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10.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党的宗旨是什么？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答：全心全意为人民服务。</w:t>
      </w:r>
    </w:p>
    <w:sectPr w:rsidR="00EC43A9" w:rsidRPr="00AF7E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3A9"/>
    <w:rsid w:val="0016278E"/>
    <w:rsid w:val="00AF7E37"/>
    <w:rsid w:val="00EC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FEC36"/>
  <w15:docId w15:val="{C3356527-93A2-428A-B61C-ECAE860A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吴 燕珠</cp:lastModifiedBy>
  <cp:revision>4</cp:revision>
  <dcterms:created xsi:type="dcterms:W3CDTF">2020-10-12T08:25:00Z</dcterms:created>
  <dcterms:modified xsi:type="dcterms:W3CDTF">2020-12-27T15:02:00Z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