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纺织与服装学院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年级与专业：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18服装设计与工程（闽台合作）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姓名：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江悦悦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default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1.党的思想路线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党的思想路线是一切从实际出发，理论联系实际，实事求是，在实践中检验真理和发展真理。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2.社会主义核心价值观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富强、民主、文明、和谐，自由、平等、公正、法治，爱国、敬业、诚信、友善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3.党的四项基本原则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坚持社会主义道路，坚持人民民主专政，坚持中国共产党领导，坚持马克思主义毛泽东思想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4.十九大报告指出我国发展新的历史方位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中国特色社会主义进入新时代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5.全面建设社会主义现代化国家的“两个阶段”战略安排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第一个阶段，从2020年到2035年，在全面建成小康社会的基础上，再奋斗十五年，基本实现社会主义现代化。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第二个阶段，从2035年到本世纪中叶，在基本实现现代化的基础上，再奋斗十五年，把我国建成富强民主文明和谐美丽的社会主义现代化强国。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6.十九大报告指出党的六大建设是？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思想建设、组织建设、政治建设、作风建设、制度建设、执政能力建设。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7.十九大报告中指出实现社会主义现代化、创建人民美好生活的必由之路是？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中国特色社会主义道路是实现社会主义现代化、创造人民美好生活的必由之路。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8.中国特色社会主义最本质的特征、中国特色社会主义制度的最大优势是？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中国共产党领导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9.中国共产党的最高理想和最终目标是？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实现共产主义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10.“五位一体”总体布局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“五位一体”总体布局是指经济建设、政治建设、文化建设、社会建设和生态文明建设五位一体，全面推进。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0451D5"/>
    <w:rsid w:val="360A29E5"/>
    <w:rsid w:val="36E926E2"/>
    <w:rsid w:val="3B2F1163"/>
    <w:rsid w:val="3B6B2CBC"/>
    <w:rsid w:val="63274543"/>
    <w:rsid w:val="738C06E9"/>
    <w:rsid w:val="7F4D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683</Words>
  <Characters>707</Characters>
  <Paragraphs>35</Paragraphs>
  <TotalTime>6</TotalTime>
  <ScaleCrop>false</ScaleCrop>
  <LinksUpToDate>false</LinksUpToDate>
  <CharactersWithSpaces>711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江悦悦</cp:lastModifiedBy>
  <dcterms:modified xsi:type="dcterms:W3CDTF">2020-12-27T14:55:28Z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