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spacing w:before="0" w:beforeAutospacing="0" w:after="0" w:afterAutospacing="0" w:lineRule="auto" w:line="240"/>
        <w:rPr>
          <w:szCs w:val="32"/>
          <w:lang w:val="en-US" w:eastAsia="zh-CN"/>
          <w:b w:val="0"/>
          <w:i w:val="0"/>
          <w:sz w:val="32"/>
          <w:spacing w:val="0"/>
          <w:w w:val="100"/>
          <w:rFonts w:ascii="仿宋_GB2312" w:cs="仿宋_GB2312" w:eastAsia="仿宋_GB2312" w:hAnsi="仿宋_GB2312" w:hint="default"/>
          <w:caps w:val="0"/>
        </w:rPr>
        <w:snapToGrid/>
        <w:textAlignment w:val="baseline"/>
      </w:pPr>
      <w:r>
        <w:rPr>
          <w:szCs w:val="32"/>
          <w:lang w:val="en-US" w:eastAsia="zh-CN"/>
          <w:b w:val="0"/>
          <w:i w:val="0"/>
          <w:sz w:val="32"/>
          <w:spacing w:val="0"/>
          <w:w w:val="100"/>
          <w:rFonts w:ascii="仿宋_GB2312" w:cs="仿宋_GB2312" w:eastAsia="仿宋_GB2312" w:hAnsi="仿宋_GB2312" w:hint="eastAsia"/>
          <w:caps w:val="0"/>
        </w:rPr>
        <w:t>第6</w:t>
      </w:r>
      <w:r>
        <w:rPr>
          <w:szCs w:val="32"/>
          <w:lang w:val="en-US" w:eastAsia="zh-CN"/>
          <w:b w:val="0"/>
          <w:i w:val="0"/>
          <w:sz w:val="32"/>
          <w:spacing w:val="0"/>
          <w:w w:val="100"/>
          <w:rFonts w:cs="仿宋_GB2312" w:eastAsia="仿宋_GB2312" w:hAnsi="仿宋_GB2312" w:hint="default"/>
          <w:caps w:val="0"/>
        </w:rPr>
        <w:t>4</w:t>
      </w:r>
      <w:r>
        <w:rPr>
          <w:szCs w:val="32"/>
          <w:lang w:val="en-US" w:eastAsia="zh-CN"/>
          <w:b w:val="0"/>
          <w:i w:val="0"/>
          <w:sz w:val="32"/>
          <w:spacing w:val="0"/>
          <w:w w:val="100"/>
          <w:rFonts w:ascii="仿宋_GB2312" w:cs="仿宋_GB2312" w:eastAsia="仿宋_GB2312" w:hAnsi="仿宋_GB2312" w:hint="eastAsia"/>
          <w:caps w:val="0"/>
        </w:rPr>
        <w:t>期党的发展对象培训班第一次小组</w:t>
      </w:r>
      <w:bookmarkStart w:id="0" w:name="_GoBack"/>
      <w:bookmarkEnd w:id="0"/>
      <w:r>
        <w:rPr>
          <w:szCs w:val="32"/>
          <w:lang w:val="en-US" w:eastAsia="zh-CN"/>
          <w:b w:val="0"/>
          <w:i w:val="0"/>
          <w:sz w:val="32"/>
          <w:spacing w:val="0"/>
          <w:w w:val="100"/>
          <w:rFonts w:ascii="仿宋_GB2312" w:cs="仿宋_GB2312" w:eastAsia="仿宋_GB2312" w:hAnsi="仿宋_GB2312" w:hint="eastAsia"/>
          <w:caps w:val="0"/>
        </w:rPr>
        <w:t>讨论</w:t>
      </w:r>
    </w:p>
    <w:p>
      <w:pPr>
        <w:pStyle w:val="style0"/>
        <w:jc w:val="both"/>
        <w:spacing w:before="0" w:beforeAutospacing="0" w:after="0" w:afterAutospacing="0" w:lineRule="auto" w:line="240"/>
        <w:rPr>
          <w:szCs w:val="32"/>
          <w:lang w:val="en-US" w:eastAsia="zh-CN"/>
          <w:b w:val="0"/>
          <w:i w:val="0"/>
          <w:sz w:val="32"/>
          <w:spacing w:val="0"/>
          <w:w w:val="100"/>
          <w:rFonts w:ascii="仿宋_GB2312" w:cs="仿宋_GB2312" w:eastAsia="仿宋_GB2312" w:hAnsi="仿宋_GB2312" w:hint="eastAsia"/>
          <w:caps w:val="0"/>
        </w:rPr>
        <w:snapToGrid/>
        <w:ind w:firstLine="3520" w:firstLineChars="1100"/>
        <w:textAlignment w:val="baseline"/>
      </w:pPr>
      <w:r>
        <w:rPr>
          <w:b w:val="0"/>
          <w:i w:val="0"/>
          <w:sz w:val="32"/>
          <w:spacing w:val="0"/>
          <w:w w:val="100"/>
          <w:rFonts w:ascii="仿宋_GB2312" w:cs="仿宋_GB2312" w:eastAsia="仿宋_GB2312" w:hAnsi="仿宋_GB2312" w:hint="eastAsia"/>
          <w:caps w:val="0"/>
        </w:rPr>
        <w:t/>
      </w:r>
    </w:p>
    <w:p>
      <w:pPr>
        <w:pStyle w:val="style0"/>
        <w:jc w:val="both"/>
        <w:spacing w:before="0" w:beforeAutospacing="0" w:after="0" w:afterAutospacing="0" w:lineRule="auto" w:line="240"/>
        <w:rPr>
          <w:szCs w:val="32"/>
          <w:lang w:val="en-US" w:eastAsia="zh-CN"/>
          <w:b w:val="0"/>
          <w:i w:val="0"/>
          <w:sz w:val="32"/>
          <w:spacing w:val="0"/>
          <w:w w:val="100"/>
          <w:rFonts w:ascii="仿宋_GB2312" w:cs="仿宋_GB2312" w:eastAsia="仿宋_GB2312" w:hAnsi="仿宋_GB2312" w:hint="eastAsia"/>
          <w:caps w:val="0"/>
        </w:rPr>
        <w:snapToGrid/>
        <w:ind w:firstLine="320" w:firstLineChars="100"/>
        <w:textAlignment w:val="baseline"/>
      </w:pPr>
      <w:r>
        <w:rPr>
          <w:szCs w:val="32"/>
          <w:lang w:val="en-US" w:eastAsia="zh-CN"/>
          <w:b w:val="0"/>
          <w:i w:val="0"/>
          <w:sz w:val="32"/>
          <w:spacing w:val="0"/>
          <w:w w:val="100"/>
          <w:rFonts w:ascii="仿宋_GB2312" w:cs="仿宋_GB2312" w:eastAsia="仿宋_GB2312" w:hAnsi="仿宋_GB2312" w:hint="eastAsia"/>
          <w:caps w:val="0"/>
        </w:rPr>
        <w:t xml:space="preserve">学院：    软件学院       年级与专业：   2018级软件工程（媒体技术方向）     姓名：赵小茹</w:t>
      </w:r>
    </w:p>
    <w:p>
      <w:pPr>
        <w:pStyle w:val="style0"/>
        <w:jc w:val="both"/>
        <w:spacing w:before="0" w:beforeAutospacing="0" w:after="0" w:afterAutospacing="0" w:lineRule="auto" w:line="240"/>
        <w:rPr>
          <w:szCs w:val="32"/>
          <w:lang w:val="en-US" w:eastAsia="zh-CN"/>
          <w:b w:val="0"/>
          <w:i w:val="0"/>
          <w:sz w:val="32"/>
          <w:spacing w:val="0"/>
          <w:w w:val="100"/>
          <w:rFonts w:ascii="仿宋_GB2312" w:cs="仿宋_GB2312" w:eastAsia="仿宋_GB2312" w:hAnsi="仿宋_GB2312" w:hint="eastAsia"/>
          <w:caps w:val="0"/>
        </w:rPr>
        <w:snapToGrid/>
        <w:ind w:firstLine="320" w:firstLineChars="100"/>
        <w:textAlignment w:val="baseline"/>
      </w:pPr>
      <w:r>
        <w:rPr>
          <w:b w:val="0"/>
          <w:i w:val="0"/>
          <w:sz w:val="32"/>
          <w:spacing w:val="0"/>
          <w:w w:val="100"/>
          <w:rFonts w:ascii="仿宋_GB2312" w:cs="仿宋_GB2312" w:eastAsia="仿宋_GB2312" w:hAnsi="仿宋_GB2312" w:hint="eastAsia"/>
          <w:caps w:val="0"/>
        </w:rPr>
        <w:t/>
      </w:r>
    </w:p>
    <w:p>
      <w:pPr>
        <w:pStyle w:val="style1"/>
        <w:keepLines w:val="false"/>
        <w:widowControl/>
        <w:suppressLineNumbers w:val="false"/>
        <w:jc w:val="left"/>
        <w:spacing w:before="0" w:beforeAutospacing="0" w:after="0" w:afterAutospacing="0" w:lineRule="auto" w:line="240"/>
        <w:rPr>
          <w:szCs w:val="32"/>
          <w:b w:val="0"/>
          <w:i w:val="0"/>
          <w:color w:val="212121"/>
          <w:sz w:val="32"/>
          <w:spacing w:val="0"/>
          <w:w w:val="100"/>
          <w:rFonts w:ascii="仿宋_GB2312" w:cs="仿宋_GB2312" w:eastAsia="仿宋_GB2312" w:hAnsi="仿宋_GB2312" w:hint="eastAsia"/>
          <w:caps w:val="0"/>
        </w:rPr>
        <w:pBdr>
          <w:left val="none" color="auto" space="0" sz="0"/>
          <w:right val="none" color="auto" space="0" sz="0"/>
          <w:top val="none" color="auto" space="0" sz="0"/>
          <w:bottom val="none" color="auto" space="0" sz="0"/>
          <w:ind left="0" leftChars="0" right="0" rightChars="" hanging="" hangingChars="" firstLine="" firstLineChars=""/>
        </w:pBdr>
        <w:snapToGrid/>
        <w:ind w:left="0" w:right="0" w:leftChars="0"/>
        <w:textAlignment w:val="baseline"/>
      </w:pPr>
      <w:r>
        <w:rPr>
          <w:szCs w:val="32"/>
          <w:b w:val="0"/>
          <w:i w:val="0"/>
          <w:color w:val="212121"/>
          <w:sz w:val="32"/>
          <w:spacing w:val="0"/>
          <w:w w:val="100"/>
          <w:rFonts w:ascii="仿宋_GB2312" w:cs="仿宋_GB2312" w:eastAsia="仿宋_GB2312" w:hAnsi="仿宋_GB2312" w:hint="eastAsia"/>
          <w:caps w:val="0"/>
        </w:rPr>
        <w:t>你认为作为一名合格的共产党员，你应知应会的党的基本知识有哪些？（请简单列出10道题目并附上答案，题型可以为单选题、多选题、判断题、简答题，简要地附上出题理由更佳。）</w:t>
      </w:r>
    </w:p>
    <w:p>
      <w:pPr>
        <w:jc w:val="both"/>
        <w:spacing w:before="0" w:beforeAutospacing="0" w:after="0" w:afterAutospacing="0" w:lineRule="auto" w:line="240"/>
        <w:rPr>
          <w:b w:val="0"/>
          <w:i w:val="0"/>
          <w:sz w:val="32"/>
          <w:spacing w:val="0"/>
          <w:w w:val="100"/>
          <w:rFonts w:ascii="仿宋_GB2312" w:cs="仿宋_GB2312" w:eastAsia="仿宋_GB2312" w:hAnsi="仿宋_GB2312" w:hint="eastAsia"/>
          <w:caps w:val="0"/>
        </w:rPr>
        <w:snapToGrid/>
        <w:textAlignment w:val="baseline"/>
      </w:pPr>
      <w:r>
        <w:rPr>
          <w:szCs w:val="32"/>
          <w:lang w:eastAsia="zh-CN"/>
          <w:b w:val="0"/>
          <w:i w:val="0"/>
          <w:sz w:val="32"/>
          <w:spacing w:val="0"/>
          <w:w w:val="100"/>
          <w:rFonts w:ascii="仿宋_GB2312" w:cs="仿宋_GB2312" w:eastAsia="仿宋_GB2312" w:hAnsi="仿宋_GB2312" w:hint="eastAsia"/>
          <w:caps w:val="0"/>
        </w:rPr>
        <w:t>答：</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1.中国共产党的性质是什么？</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
答：中国共产党是中国工人阶级的先锋队，同时是中国人民和中华民族的先锋队，是中国特色社会主义事业的领导核心，代表中国先进生产力的发展要求，代表中国先进文化的前进方向，代表中国最广大人民的根本利益。</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2.党的指导思想是什么？</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党的指导思想：中国共产党以马克思列宁主义、毛泽东思想、邓小平理论和“三个代表”重要思想作为自己的行动指南。</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3.毛泽东思想活动的灵魂是什么？</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实事求是 群众路线 独立自主 
　　实事求是是毛泽东思想的精髓，群众路线是中国共产党的根本路线，独立自主是中国革命和建设的基本立足点。</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4.邓小平理论的精髓是什么？</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解放思想，实事求是</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br/>
      </w:r>
      <w:r>
        <w:rPr>
          <w:b w:val="0"/>
          <w:i w:val="0"/>
          <w:sz w:val="32"/>
          <w:spacing w:val="0"/>
          <w:w w:val="100"/>
          <w:rFonts w:ascii="仿宋_GB2312" w:cs="仿宋_GB2312" w:eastAsia="仿宋_GB2312" w:hAnsi="仿宋_GB2312" w:hint="eastAsia"/>
          <w:caps w:val="0"/>
        </w:rPr>
        <w:t>5.党的最高理想和最终目标是?</w:t>
      </w:r>
    </w:p>
    <w:p>
      <w:pPr>
        <w:jc w:val="both"/>
        <w:spacing w:before="0" w:beforeAutospacing="0" w:after="0" w:afterAutospacing="0" w:lineRule="auto" w:line="240"/>
        <w:rPr>
          <w:b w:val="0"/>
          <w:i w:val="0"/>
          <w:sz w:val="32"/>
          <w:spacing w:val="0"/>
          <w:w w:val="100"/>
          <w:rFonts w:ascii="仿宋_GB2312" w:cs="仿宋_GB2312" w:eastAsia="仿宋_GB2312" w:hAnsi="仿宋_GB2312" w:hint="eastAsia"/>
          <w:caps w:val="0"/>
        </w:rPr>
        <w:snapToGrid/>
        <w:textAlignment w:val="baseline"/>
      </w:pPr>
      <w:r>
        <w:rPr>
          <w:b w:val="0"/>
          <w:i w:val="0"/>
          <w:sz w:val="32"/>
          <w:spacing w:val="0"/>
          <w:w w:val="100"/>
          <w:rFonts w:ascii="仿宋_GB2312" w:cs="仿宋_GB2312" w:eastAsia="仿宋_GB2312" w:hAnsi="仿宋_GB2312" w:hint="eastAsia"/>
          <w:caps w:val="0"/>
        </w:rPr>
        <w:t>实现共产主义</w:t>
      </w:r>
    </w:p>
    <w:p>
      <w:pPr>
        <w:jc w:val="both"/>
        <w:spacing w:before="0" w:beforeAutospacing="0" w:after="0" w:afterAutospacing="0" w:lineRule="auto" w:line="240"/>
        <w:rPr>
          <w:b w:val="0"/>
          <w:i w:val="0"/>
          <w:sz w:val="32"/>
          <w:spacing w:val="0"/>
          <w:w w:val="100"/>
          <w:rFonts w:ascii="仿宋_GB2312" w:cs="仿宋_GB2312" w:eastAsia="仿宋_GB2312" w:hAnsi="仿宋_GB2312" w:hint="eastAsia"/>
          <w:caps w:val="0"/>
        </w:rPr>
        <w:snapToGrid/>
        <w:textAlignment w:val="baseline"/>
      </w:pPr>
    </w:p>
    <w:p>
      <w:pPr>
        <w:pStyle w:val="style0"/>
        <w:widowControl w:val="false"/>
        <w:jc w:val="both"/>
        <w:spacing w:before="0" w:beforeAutospacing="0" w:after="0" w:afterAutospacing="0" w:lineRule="auto" w:line="240"/>
        <w:rPr>
          <w:szCs w:val="32"/>
          <w:lang w:eastAsia="zh-CN"/>
          <w:b w:val="0"/>
          <w:i w:val="0"/>
          <w:sz w:val="32"/>
          <w:spacing w:val="0"/>
          <w:w w:val="100"/>
          <w:rFonts w:ascii="仿宋_GB2312" w:cs="仿宋_GB2312" w:eastAsia="仿宋_GB2312" w:hAnsi="仿宋_GB2312" w:hint="eastAsia"/>
          <w:caps w:val="0"/>
        </w:rPr>
        <w:snapToGrid/>
        <w:textAlignment w:val="baseline"/>
      </w:pPr>
      <w:r>
        <w:rPr>
          <w:szCs w:val="32"/>
          <w:lang w:eastAsia="zh-CN"/>
          <w:b w:val="0"/>
          <w:i w:val="0"/>
          <w:sz w:val="32"/>
          <w:spacing w:val="0"/>
          <w:w w:val="100"/>
          <w:rFonts w:ascii="仿宋_GB2312" w:cs="仿宋_GB2312" w:eastAsia="仿宋_GB2312" w:hAnsi="仿宋_GB2312" w:hint="eastAsia"/>
          <w:caps w:val="0"/>
        </w:rPr>
        <w:t>6.在现阶段，我国社会的主要矛盾是什么？</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答：中国特色社会主义进入新时代，我国社会主要矛盾已经转化为人民日益增长的美好生活需要和不平衡不充分的发展之间的矛盾。</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7.四项基本原则的内容是什么？</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党的四项基本原则：坚持社会主义道路、坚持人民民主专政、坚持中国共产党的领导、坚持马克思列宁主义毛泽东思想。</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8.我国的根本政治制度是什么？</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人民代表大会制度</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9.三农问题指的是什么？</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农业，农村，农民</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10.党的宗旨是什么？</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t>党的宗旨是指坚持全心全意为人民服务，是党的最高价值取向。</w:t>
      </w:r>
      <w:r>
        <w:rPr>
          <w:szCs w:val="32"/>
          <w:lang w:eastAsia="zh-CN"/>
          <w:b w:val="0"/>
          <w:i w:val="0"/>
          <w:sz w:val="32"/>
          <w:spacing w:val="0"/>
          <w:w w:val="100"/>
          <w:rFonts w:ascii="仿宋_GB2312" w:cs="仿宋_GB2312" w:eastAsia="仿宋_GB2312" w:hAnsi="仿宋_GB2312" w:hint="eastAsia"/>
          <w:caps w:val="0"/>
        </w:rPr>
        <w:br/>
      </w:r>
      <w:r>
        <w:rPr>
          <w:szCs w:val="32"/>
          <w:lang w:eastAsia="zh-CN"/>
          <w:b w:val="0"/>
          <w:i w:val="0"/>
          <w:sz w:val="32"/>
          <w:spacing w:val="0"/>
          <w:w w:val="100"/>
          <w:rFonts w:ascii="仿宋_GB2312" w:cs="仿宋_GB2312" w:eastAsia="仿宋_GB2312" w:hAnsi="仿宋_GB2312" w:hint="eastAsia"/>
          <w:caps w:val="0"/>
        </w:rPr>
        <w:br/>
      </w:r>
    </w:p>
    <w:p>
      <w:pPr>
        <w:pStyle w:val="style0"/>
        <w:widowControl w:val="false"/>
        <w:jc w:val="both"/>
        <w:spacing w:before="0" w:beforeAutospacing="0" w:after="0" w:afterAutospacing="0" w:lineRule="auto" w:line="240"/>
        <w:rPr>
          <w:szCs w:val="32"/>
          <w:b w:val="0"/>
          <w:i w:val="0"/>
          <w:sz w:val="32"/>
          <w:spacing w:val="0"/>
          <w:w w:val="100"/>
          <w:rFonts w:ascii="仿宋_GB2312" w:cs="仿宋_GB2312" w:eastAsia="仿宋_GB2312" w:hAnsi="仿宋_GB2312" w:hint="eastAsia"/>
          <w:caps w:val="0"/>
        </w:rPr>
        <w:snapToGrid/>
        <w:textAlignment w:val="baseline"/>
      </w:pPr>
      <w:r>
        <w:rPr>
          <w:b w:val="0"/>
          <w:i w:val="0"/>
          <w:sz w:val="32"/>
          <w:spacing w:val="0"/>
          <w:w w:val="100"/>
          <w:rFonts w:ascii="仿宋_GB2312" w:cs="仿宋_GB2312" w:eastAsia="仿宋_GB2312" w:hAnsi="仿宋_GB2312" w:hint="eastAsia"/>
          <w:caps w:val="0"/>
        </w:rPr>
        <w:t/>
      </w:r>
    </w:p>
    <w:p>
      <w:pPr>
        <w:pStyle w:val="style0"/>
        <w:widowControl w:val="false"/>
        <w:jc w:val="both"/>
        <w:spacing w:before="0" w:beforeAutospacing="0" w:after="0" w:afterAutospacing="0" w:lineRule="auto" w:line="240"/>
        <w:rPr>
          <w:szCs w:val="32"/>
          <w:b w:val="0"/>
          <w:i w:val="0"/>
          <w:sz w:val="32"/>
          <w:spacing w:val="0"/>
          <w:w w:val="100"/>
          <w:rFonts w:ascii="仿宋_GB2312" w:cs="仿宋_GB2312" w:eastAsia="仿宋_GB2312" w:hAnsi="仿宋_GB2312" w:hint="eastAsia"/>
          <w:caps w:val="0"/>
        </w:rPr>
        <w:snapToGrid/>
        <w:textAlignment w:val="baseline"/>
      </w:pPr>
      <w:r>
        <w:rPr>
          <w:b w:val="0"/>
          <w:i w:val="0"/>
          <w:sz w:val="32"/>
          <w:spacing w:val="0"/>
          <w:w w:val="100"/>
          <w:rFonts w:ascii="仿宋_GB2312" w:cs="仿宋_GB2312" w:eastAsia="仿宋_GB2312" w:hAnsi="仿宋_GB2312" w:hint="eastAsia"/>
          <w:caps w:val="0"/>
        </w:rPr>
        <w:t/>
      </w:r>
    </w:p>
    <w:p>
      <w:pPr>
        <w:pStyle w:val="style0"/>
        <w:widowControl w:val="false"/>
        <w:jc w:val="both"/>
        <w:spacing w:before="0" w:beforeAutospacing="0" w:after="0" w:afterAutospacing="0" w:lineRule="auto" w:line="240"/>
        <w:rPr>
          <w:szCs w:val="32"/>
          <w:b w:val="0"/>
          <w:i w:val="0"/>
          <w:sz w:val="32"/>
          <w:spacing w:val="0"/>
          <w:w w:val="100"/>
          <w:rFonts w:ascii="仿宋_GB2312" w:cs="仿宋_GB2312" w:eastAsia="仿宋_GB2312" w:hAnsi="仿宋_GB2312" w:hint="eastAsia"/>
          <w:caps w:val="0"/>
        </w:rPr>
        <w:snapToGrid/>
        <w:textAlignment w:val="baseline"/>
      </w:pPr>
      <w:r>
        <w:rPr>
          <w:b w:val="0"/>
          <w:i w:val="0"/>
          <w:sz w:val="32"/>
          <w:spacing w:val="0"/>
          <w:w w:val="100"/>
          <w:rFonts w:ascii="仿宋_GB2312" w:cs="仿宋_GB2312" w:eastAsia="仿宋_GB2312" w:hAnsi="仿宋_GB2312" w:hint="eastAsia"/>
          <w:caps w:val="0"/>
        </w:rPr>
        <w:t/>
      </w:r>
    </w:p>
    <w:p>
      <w:pPr>
        <w:pStyle w:val="style0"/>
        <w:widowControl w:val="false"/>
        <w:jc w:val="both"/>
        <w:spacing w:before="0" w:beforeAutospacing="0" w:after="0" w:afterAutospacing="0" w:lineRule="auto" w:line="240"/>
        <w:rPr>
          <w:szCs w:val="32"/>
          <w:b w:val="0"/>
          <w:i w:val="0"/>
          <w:sz w:val="32"/>
          <w:spacing w:val="0"/>
          <w:w w:val="100"/>
          <w:rFonts w:ascii="仿宋_GB2312" w:cs="仿宋_GB2312" w:eastAsia="仿宋_GB2312" w:hAnsi="仿宋_GB2312" w:hint="eastAsia"/>
          <w:caps w:val="0"/>
        </w:rPr>
        <w:snapToGrid/>
        <w:textAlignment w:val="baseline"/>
      </w:pPr>
      <w:r>
        <w:rPr>
          <w:b w:val="0"/>
          <w:i w:val="0"/>
          <w:sz w:val="32"/>
          <w:spacing w:val="0"/>
          <w:w w:val="100"/>
          <w:rFonts w:ascii="仿宋_GB2312" w:cs="仿宋_GB2312" w:eastAsia="仿宋_GB2312" w:hAnsi="仿宋_GB2312" w:hint="eastAsia"/>
          <w:caps w:val="0"/>
        </w:rPr>
        <w:t/>
      </w:r>
    </w:p>
    <w:p>
      <w:pPr>
        <w:pStyle w:val="style0"/>
        <w:widowControl w:val="false"/>
        <w:jc w:val="both"/>
        <w:spacing w:before="0" w:beforeAutospacing="0" w:after="0" w:afterAutospacing="0" w:lineRule="auto" w:line="240"/>
        <w:rPr>
          <w:szCs w:val="32"/>
          <w:b w:val="0"/>
          <w:i w:val="0"/>
          <w:sz w:val="32"/>
          <w:spacing w:val="0"/>
          <w:w w:val="100"/>
          <w:rFonts w:ascii="仿宋_GB2312" w:cs="仿宋_GB2312" w:eastAsia="仿宋_GB2312" w:hAnsi="仿宋_GB2312" w:hint="eastAsia"/>
          <w:caps w:val="0"/>
        </w:rPr>
        <w:snapToGrid/>
        <w:textAlignment w:val="baseline"/>
      </w:pPr>
      <w:r>
        <w:rPr>
          <w:b w:val="0"/>
          <w:i w:val="0"/>
          <w:sz w:val="32"/>
          <w:spacing w:val="0"/>
          <w:w w:val="100"/>
          <w:rFonts w:ascii="仿宋_GB2312" w:cs="仿宋_GB2312" w:eastAsia="仿宋_GB2312" w:hAnsi="仿宋_GB2312" w:hint="eastAsia"/>
          <w:caps w:val="0"/>
        </w:rPr>
        <w:t/>
      </w:r>
    </w:p>
    <w:p>
      <w:pPr>
        <w:pStyle w:val="style0"/>
        <w:widowControl w:val="false"/>
        <w:jc w:val="both"/>
        <w:spacing w:before="0" w:beforeAutospacing="0" w:after="0" w:afterAutospacing="0" w:lineRule="auto" w:line="240"/>
        <w:rPr>
          <w:szCs w:val="32"/>
          <w:b w:val="0"/>
          <w:i w:val="0"/>
          <w:sz w:val="32"/>
          <w:spacing w:val="0"/>
          <w:w w:val="100"/>
          <w:rFonts w:ascii="仿宋_GB2312" w:cs="仿宋_GB2312" w:eastAsia="仿宋_GB2312" w:hAnsi="仿宋_GB2312" w:hint="eastAsia"/>
          <w:caps w:val="0"/>
        </w:rPr>
        <w:snapToGrid/>
        <w:textAlignment w:val="baseline"/>
      </w:pPr>
      <w:r>
        <w:rPr>
          <w:b w:val="0"/>
          <w:i w:val="0"/>
          <w:sz w:val="32"/>
          <w:spacing w:val="0"/>
          <w:w w:val="100"/>
          <w:rFonts w:ascii="仿宋_GB2312" w:cs="仿宋_GB2312" w:eastAsia="仿宋_GB2312" w:hAnsi="仿宋_GB2312" w:hint="eastAsia"/>
          <w:caps w:val="0"/>
        </w:rPr>
        <w:t/>
      </w:r>
    </w:p>
    <w:p>
      <w:pPr>
        <w:pStyle w:val="style0"/>
        <w:widowControl w:val="false"/>
        <w:jc w:val="both"/>
        <w:spacing w:before="0" w:beforeAutospacing="0" w:after="0" w:afterAutospacing="0" w:lineRule="auto" w:line="240"/>
        <w:rPr>
          <w:szCs w:val="32"/>
          <w:b w:val="0"/>
          <w:i w:val="0"/>
          <w:sz w:val="32"/>
          <w:spacing w:val="0"/>
          <w:w w:val="100"/>
          <w:rFonts w:ascii="仿宋_GB2312" w:cs="仿宋_GB2312" w:eastAsia="仿宋_GB2312" w:hAnsi="仿宋_GB2312" w:hint="eastAsia"/>
          <w:caps w:val="0"/>
        </w:rPr>
        <w:snapToGrid/>
        <w:textAlignment w:val="baseline"/>
      </w:pPr>
      <w:r>
        <w:rPr>
          <w:b w:val="0"/>
          <w:i w:val="0"/>
          <w:sz w:val="32"/>
          <w:spacing w:val="0"/>
          <w:w w:val="100"/>
          <w:rFonts w:ascii="仿宋_GB2312" w:cs="仿宋_GB2312" w:eastAsia="仿宋_GB2312" w:hAnsi="仿宋_GB2312" w:hint="eastAsia"/>
          <w:caps w:val="0"/>
        </w:rPr>
        <w:t/>
      </w:r>
    </w:p>
    <w:p>
      <w:pPr>
        <w:pStyle w:val="style0"/>
        <w:widowControl w:val="false"/>
        <w:jc w:val="both"/>
        <w:spacing w:before="0" w:beforeAutospacing="0" w:after="0" w:afterAutospacing="0" w:lineRule="auto" w:line="240"/>
        <w:rPr>
          <w:szCs w:val="32"/>
          <w:b w:val="0"/>
          <w:i w:val="0"/>
          <w:sz w:val="32"/>
          <w:spacing w:val="0"/>
          <w:w w:val="100"/>
          <w:rFonts w:ascii="仿宋_GB2312" w:cs="仿宋_GB2312" w:eastAsia="仿宋_GB2312" w:hAnsi="仿宋_GB2312" w:hint="eastAsia"/>
          <w:caps w:val="0"/>
        </w:rPr>
        <w:snapToGrid/>
        <w:textAlignment w:val="baseline"/>
      </w:pPr>
      <w:r>
        <w:rPr>
          <w:b w:val="0"/>
          <w:i w:val="0"/>
          <w:sz w:val="32"/>
          <w:spacing w:val="0"/>
          <w:w w:val="100"/>
          <w:rFonts w:ascii="仿宋_GB2312" w:cs="仿宋_GB2312" w:eastAsia="仿宋_GB2312" w:hAnsi="仿宋_GB2312" w:hint="eastAsia"/>
          <w:caps w:val="0"/>
        </w:rPr>
        <w:t/>
      </w:r>
    </w:p>
    <w:p>
      <w:pPr>
        <w:pStyle w:val="style0"/>
        <w:jc w:val="both"/>
        <w:spacing w:before="0" w:beforeAutospacing="0" w:after="0" w:afterAutospacing="0" w:lineRule="auto" w:line="240"/>
        <w:rPr>
          <w:szCs w:val="32"/>
          <w:lang w:val="en-US" w:eastAsia="zh-CN"/>
          <w:b w:val="0"/>
          <w:i w:val="0"/>
          <w:color w:val="000000"/>
          <w:sz w:val="32"/>
          <w:spacing w:val="0"/>
          <w:w w:val="100"/>
          <w:shd w:fill="ffffff" w:color="auto" w:val="clear"/>
          <w:rFonts w:ascii="仿宋_GB2312" w:cs="仿宋_GB2312" w:eastAsia="仿宋_GB2312" w:hAnsi="仿宋_GB2312" w:hint="eastAsia"/>
          <w:caps w:val="0"/>
        </w:rPr>
        <w:snapToGrid/>
        <w:textAlignment w:val="baseline"/>
      </w:pPr>
      <w:r>
        <w:rPr>
          <w:b w:val="0"/>
          <w:i w:val="0"/>
          <w:color w:val="000000"/>
          <w:sz w:val="32"/>
          <w:spacing w:val="0"/>
          <w:w w:val="100"/>
          <w:shd w:fill="ffffff" w:color="auto" w:val="clear"/>
          <w:rFonts w:ascii="仿宋_GB2312" w:cs="仿宋_GB2312" w:eastAsia="仿宋_GB2312" w:hAnsi="仿宋_GB2312" w:hint="eastAsia"/>
          <w:caps w:val="0"/>
        </w:rPr>
        <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altName w:val="仿宋"/>
    <w:panose1 w:val="020106090600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Words>114</Words>
  <Pages>1</Pages>
  <Characters>116</Characters>
  <Application>WPS Office</Application>
  <DocSecurity>0</DocSecurity>
  <Paragraphs>15</Paragraphs>
  <ScaleCrop>false</ScaleCrop>
  <LinksUpToDate>false</LinksUpToDate>
  <CharactersWithSpaces>135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2020-10-12T08:25:00Z</dcterms:created>
  <dc:creator>吾静</dc:creator>
  <lastModifiedBy>ELE-AL00</lastModifiedBy>
  <dcterms:modified xsi:type="dcterms:W3CDTF">2020-12-24T02:41:02Z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

<file path=tbak/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w:t>
      </w:r>
      <w:r>
        <w:rPr>
          <w:rFonts w:cs="仿宋_GB2312" w:eastAsia="仿宋_GB2312" w:hAnsi="仿宋_GB2312" w:hint="default"/>
          <w:sz w:val="32"/>
          <w:szCs w:val="32"/>
          <w:lang w:val="en-US" w:eastAsia="zh-CN"/>
        </w:rPr>
        <w:t>4</w:t>
      </w:r>
      <w:r>
        <w:rPr>
          <w:rFonts w:ascii="仿宋_GB2312" w:cs="仿宋_GB2312" w:eastAsia="仿宋_GB2312" w:hAnsi="仿宋_GB2312" w:hint="eastAsia"/>
          <w:sz w:val="32"/>
          <w:szCs w:val="32"/>
          <w:lang w:val="en-US" w:eastAsia="zh-CN"/>
        </w:rPr>
        <w:t>期党的发展对象培训班第一次小组</w:t>
      </w:r>
      <w:bookmarkStart w:id="0" w:name="_GoBack"/>
      <w:bookmarkEnd w:id="0"/>
      <w:r>
        <w:rPr>
          <w:rFonts w:ascii="仿宋_GB2312" w:cs="仿宋_GB2312" w:eastAsia="仿宋_GB2312" w:hAnsi="仿宋_GB2312" w:hint="eastAsia"/>
          <w:sz w:val="32"/>
          <w:szCs w:val="32"/>
          <w:lang w:val="en-US" w:eastAsia="zh-CN"/>
        </w:rPr>
        <w:t>讨论</w:t>
      </w:r>
    </w:p>
    <w:p>
      <w:pPr>
        <w:pStyle w:val="style0"/>
        <w:ind w:firstLine="3520" w:firstLineChars="1100"/>
        <w:rPr>
          <w:rFonts w:ascii="仿宋_GB2312" w:cs="仿宋_GB2312" w:eastAsia="仿宋_GB2312" w:hAnsi="仿宋_GB2312" w:hint="eastAsia"/>
          <w:sz w:val="32"/>
          <w:szCs w:val="32"/>
          <w:lang w:val="en-US" w:eastAsia="zh-CN"/>
        </w:rPr>
      </w:pPr>
    </w:p>
    <w:p>
      <w:pPr>
        <w:pStyle w:val="style0"/>
        <w:ind w:firstLine="320" w:firstLineChars="10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学院：           年级与专业：        姓名：</w:t>
      </w:r>
    </w:p>
    <w:p>
      <w:pPr>
        <w:pStyle w:val="style0"/>
        <w:ind w:firstLine="320" w:firstLineChars="100"/>
        <w:rPr>
          <w:rFonts w:ascii="仿宋_GB2312" w:cs="仿宋_GB2312" w:eastAsia="仿宋_GB2312" w:hAnsi="仿宋_GB2312" w:hint="eastAsia"/>
          <w:sz w:val="32"/>
          <w:szCs w:val="32"/>
          <w:lang w:val="en-US" w:eastAsia="zh-CN"/>
        </w:rPr>
      </w:pPr>
    </w:p>
    <w:p>
      <w:pPr>
        <w:pStyle w:val="style1"/>
        <w:keepNext w:val="false"/>
        <w:keepLines w:val="false"/>
        <w:widowControl/>
        <w:numPr>
          <w:ilvl w:val="0"/>
          <w:numId w:val="0"/>
        </w:numPr>
        <w:suppressLineNumbers w:val="false"/>
        <w:pBdr>
          <w:left w:val="none" w:sz="0" w:space="0" w:color="auto"/>
          <w:right w:val="none" w:sz="0" w:space="0" w:color="auto"/>
          <w:top w:val="none" w:sz="0" w:space="0" w:color="auto"/>
          <w:bottom w:val="none" w:sz="0" w:space="0" w:color="auto"/>
        </w:pBdr>
        <w:wordWrap w:val="false"/>
        <w:spacing w:before="0" w:beforeAutospacing="false" w:after="0" w:afterAutospacing="false"/>
        <w:ind w:leftChars="0" w:right="0" w:rightChars="0"/>
        <w:outlineLvl w:val="0"/>
        <w:rPr>
          <w:rFonts w:ascii="仿宋_GB2312" w:cs="仿宋_GB2312" w:eastAsia="仿宋_GB2312" w:hAnsi="仿宋_GB2312" w:hint="eastAsia"/>
          <w:b w:val="false"/>
          <w:i w:val="false"/>
          <w:caps w:val="false"/>
          <w:color w:val="212121"/>
          <w:spacing w:val="0"/>
          <w:sz w:val="32"/>
          <w:szCs w:val="32"/>
        </w:rPr>
      </w:pPr>
      <w:r>
        <w:rPr>
          <w:rFonts w:ascii="仿宋_GB2312" w:cs="仿宋_GB2312" w:eastAsia="仿宋_GB2312" w:hAnsi="仿宋_GB2312" w:hint="eastAsia"/>
          <w:b w:val="false"/>
          <w:i w:val="false"/>
          <w:caps w:val="false"/>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答：</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numPr>
          <w:ilvl w:val="0"/>
          <w:numId w:val="0"/>
        </w:numPr>
        <w:rPr>
          <w:rFonts w:ascii="仿宋_GB2312" w:cs="仿宋_GB2312" w:eastAsia="仿宋_GB2312" w:hAnsi="仿宋_GB2312" w:hint="eastAsia"/>
          <w:i w:val="false"/>
          <w:caps w:val="false"/>
          <w:color w:val="000000"/>
          <w:spacing w:val="0"/>
          <w:sz w:val="32"/>
          <w:szCs w:val="32"/>
          <w:shd w:val="clear" w:color="auto" w:fill="ffffff"/>
          <w:lang w:val="en-US" w:eastAsia="zh-CN"/>
        </w:rPr>
      </w:pPr>
    </w:p>
    <w:sectPr>
      <w:pgSz w:w="11906" w:h="16838" w:orient="portrait"/>
      <w:pgMar w:top="1440" w:right="1800" w:bottom="1440" w:left="1800" w:header="851" w:footer="992" w:gutter="0"/>
      <w:cols w:space="425" w:num="1"/>
      <w:docGrid w:type="lines" w:linePitch="312" w:charSpace="0"/>
    </w:sectPr>
  </w:body>
</w:document>
</file>

<file path=treport/opRecord.xml>p_6(0);p_7(7_0|D,7_1|D,7_2|D,7_3|D,7_4|D,7_5|D,7_6|D,7_7|D,7_8|D,7_9|D,7_10|D,7_11|D,7_12|D,7_13|D,7_14|D,7_15|D,7_16|D,7_17|D,7_18|D,7_19|D,7_20|D);
</file>