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学院：教育科学学院    年级与专业：18级应用心理学        姓名：杨唐惠兰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ascii="Helvetica" w:hAnsi="Helvetica" w:eastAsia="Helvetica" w:cs="Helvetica"/>
          <w:b w:val="0"/>
          <w:i w:val="0"/>
          <w:caps w:val="0"/>
          <w:color w:val="333333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/>
        <w:jc w:val="left"/>
        <w:rPr>
          <w:rFonts w:ascii="Helvetica" w:hAnsi="Helvetica" w:eastAsia="Helvetica" w:cs="Helvetica"/>
          <w:b w:val="0"/>
          <w:i w:val="0"/>
          <w:caps w:val="0"/>
          <w:color w:val="333333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1.党的十六大第一次把( D )作为我党的指导思想写入党章之中。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A、马克思列宁主义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B、毛泽东思想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C、邓小平理论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>D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“三个代表”重要思想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2.“ 全面建设小康社会”是指一( D)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A、人民生活总体上达到小康水平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B、基本现实现代化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C、让先富的部分人员和部分地区更加富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D、全面建设惠及十几亿人口的更高的小康社会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3.民主集中制是(C 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A.民主基础上的集中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B.集中指导下的民主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C.民主基础上的集中与集中指导下的民主相结合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4.党章规定，“中国共产党党员是 ( C)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A.最富有的人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>B.掌握最新科学技术的人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C.中国工人阶级的有共产主义觉悟的先，锋战士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5.党员的党龄，从( C)之日算起。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A.从递交入党志愿书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B.支部大会通过其为预备党员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预备期满转为正式党员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党的性质是什么？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答：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申请入党的党员的起码条件是什么？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答 ：年满十八岁的中国工人、农民、军人、知识分子和其他革命分子，承认党的纲领和章程，愿意参加党的一个组织并在其中积极工作、执行党的决议和按期缴纳党费的，可以申请加入中国共产党。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党员宣誓誓词是什么？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答：我志愿加入中国共产党，拥护党的纲领，遵守党的章程，履行党员义务，执行党的决定，严守党的纪律，保护党的秘密，对党忠诚，积极工作，为工厂主义奋斗终身，随时准备为党和人民牺牲一切，永不叛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9.始终做到“三个代表”，是我们党的(A)。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A.立党之本、执政之基、力量之源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>B.三大法宝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C.基本原则、基本方针和基本政策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10.必须看到，我国正处于并将长期处于社会主义初级阶段，现在达到的小康还是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B)的小康。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低水平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>B.低水平的、不全面的、发展很不平衡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C.发展很不平衡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出题理由：这些题目是每个共产党员所需具备的基本知识，是其该知道的重要的部分知识。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86D19"/>
    <w:multiLevelType w:val="singleLevel"/>
    <w:tmpl w:val="53586D19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5C201F7"/>
    <w:multiLevelType w:val="singleLevel"/>
    <w:tmpl w:val="55C201F7"/>
    <w:lvl w:ilvl="0" w:tentative="0">
      <w:start w:val="3"/>
      <w:numFmt w:val="upperLetter"/>
      <w:lvlText w:val="%1."/>
      <w:lvlJc w:val="left"/>
      <w:pPr>
        <w:tabs>
          <w:tab w:val="left" w:pos="312"/>
        </w:tabs>
      </w:pPr>
    </w:lvl>
  </w:abstractNum>
  <w:abstractNum w:abstractNumId="2">
    <w:nsid w:val="786FE558"/>
    <w:multiLevelType w:val="singleLevel"/>
    <w:tmpl w:val="786FE558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E308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2</TotalTime>
  <ScaleCrop>false</ScaleCrop>
  <LinksUpToDate>false</LinksUpToDate>
  <CharactersWithSpaces>135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2020-10-13T08:25:00Z</dcterms:created>
  <dc:creator>吾静</dc:creator>
  <cp:lastModifiedBy>HP</cp:lastModifiedBy>
  <dcterms:modified xsi:type="dcterms:W3CDTF">2020-12-27T03:32:11Z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