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9C057" w14:textId="77777777" w:rsidR="008E05B4" w:rsidRDefault="004B6F55">
      <w:pPr>
        <w:jc w:val="center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57449D26" w14:textId="77777777" w:rsidR="008E05B4" w:rsidRDefault="008E05B4">
      <w:pPr>
        <w:ind w:firstLineChars="1100" w:firstLine="35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7E4DA8F2" w14:textId="7EE66DAB" w:rsidR="008E05B4" w:rsidRDefault="004B6F55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201</w:t>
      </w:r>
      <w:r>
        <w:rPr>
          <w:rFonts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级软件工程（</w:t>
      </w:r>
      <w:r>
        <w:rPr>
          <w:rFonts w:ascii="仿宋_GB2312" w:hAnsi="仿宋_GB2312" w:cs="仿宋_GB2312" w:hint="eastAsia"/>
          <w:sz w:val="32"/>
          <w:szCs w:val="32"/>
        </w:rPr>
        <w:t>软件开发</w:t>
      </w:r>
      <w:r>
        <w:rPr>
          <w:rFonts w:ascii="仿宋_GB2312" w:hAnsi="仿宋_GB2312" w:cs="仿宋_GB2312" w:hint="eastAsia"/>
          <w:sz w:val="32"/>
          <w:szCs w:val="32"/>
        </w:rPr>
        <w:t>方向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hAnsi="仿宋_GB2312" w:cs="仿宋_GB2312" w:hint="eastAsia"/>
          <w:sz w:val="32"/>
          <w:szCs w:val="32"/>
        </w:rPr>
        <w:t>曹善有</w:t>
      </w:r>
    </w:p>
    <w:p w14:paraId="04574C92" w14:textId="77777777" w:rsidR="008E05B4" w:rsidRDefault="008E05B4">
      <w:pPr>
        <w:ind w:firstLineChars="100" w:firstLine="320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24212BDF" w14:textId="77777777" w:rsidR="008E05B4" w:rsidRDefault="004B6F55">
      <w:pPr>
        <w:pStyle w:val="1"/>
        <w:widowControl/>
        <w:spacing w:beforeAutospacing="0" w:afterAutospacing="0"/>
        <w:textAlignment w:val="baseline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279CD1A5" w14:textId="77777777" w:rsidR="008E05B4" w:rsidRDefault="004B6F55">
      <w:pPr>
        <w:textAlignment w:val="baseline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答：是马克思列宁主义、毛泽东思想、邓小平理论和“三个代表”重要思想。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答：实事求是、群众路线、独立自主。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br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答：解放思想、实事求是。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党的最高理想和最终目标是什么？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答：实现共产主义。</w:t>
      </w:r>
    </w:p>
    <w:p w14:paraId="4623734B" w14:textId="77777777" w:rsidR="008E05B4" w:rsidRDefault="004B6F55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答：是人民日益增长的物质文化需要同落后的社会生产之间的矛盾。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答：坚持社会主义道路，坚持人民民主专政，坚持中国共产党的领导，坚持马克思列宁主义毛泽东思想。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答：人民代表大会制度。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三农问题指的是什么？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答：农业、农村和农民问题。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hAnsi="仿宋_GB2312" w:cs="仿宋_GB2312" w:hint="eastAsia"/>
          <w:sz w:val="32"/>
          <w:szCs w:val="32"/>
        </w:rPr>
        <w:t>答：全心全意为人民服务。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br/>
      </w:r>
    </w:p>
    <w:p w14:paraId="590AE19B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17DDD97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24AA9B03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40097B8F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46D60300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1B3DFFFA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3491DFA8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5B3DEE98" w14:textId="77777777" w:rsidR="008E05B4" w:rsidRDefault="008E05B4">
      <w:pPr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71F730C1" w14:textId="77777777" w:rsidR="008E05B4" w:rsidRDefault="008E05B4">
      <w:pPr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8E0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5B4"/>
    <w:rsid w:val="004B6F55"/>
    <w:rsid w:val="008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49B38"/>
  <w15:docId w15:val="{DDE70378-3D20-40E6-91BB-81198D77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c1896</cp:lastModifiedBy>
  <cp:revision>2</cp:revision>
  <dcterms:created xsi:type="dcterms:W3CDTF">2020-10-12T08:25:00Z</dcterms:created>
  <dcterms:modified xsi:type="dcterms:W3CDTF">2020-12-27T13:53:00Z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