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期党的发展对象培训班第一次小组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jc w:val="center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文学与传播学院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</w:t>
      </w:r>
    </w:p>
    <w:p>
      <w:pPr>
        <w:pStyle w:val="style0"/>
        <w:jc w:val="center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年级与专业：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19级汉语言文学（师范类）2班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</w:t>
      </w:r>
    </w:p>
    <w:p>
      <w:pPr>
        <w:pStyle w:val="style0"/>
        <w:jc w:val="center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姓名：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范芳怡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1"/>
        <w:keepNext w:val="false"/>
        <w:keepLines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/>
        <w:ind w:leftChars="0" w:right="0" w:rightChars="0"/>
        <w:outlineLvl w:val="0"/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1.中国共产党的性质是(B)。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A、中国工人阶级的先锋队，同时是中国人民和中华民族的先锋队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B、中国工人阶级的先锋队，同时是中国人民和中华民族的先锋队，是中国特色社会主义事业的领导核心，代表中国先进生产力的发展要求,代表中国先进文化的前进方向，代表中国最广大人民的根本利益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C、代表中国先进生产力的发展要求，代表中国先进文化的前进方向，代表中国最广大人民的根本利益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2.中国共产党的最高理想和最终目标是（A）。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A、实现共产主义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B、实现共产主义社会制度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C、实现中国特色社会主义宏伟目标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3.中国共产党以(C)作为自己的行为指南。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A、马克思列宁主义、毛泽东思想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B、邓小平建设有中国特色社会主义理论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C、马克思列宁主义、毛泽东思想、邓小平理论和“三个代表”重要思想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4.党章规定，发展党员，必须经过(B)，坚持个别吸收的原则。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A、党委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B、党的支部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C、党小组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5.中国共产党的宗旨是（B）。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A、实现社会主义现代化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B、全心全意为人民服务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C、坚持党的基本路线和基本纲领不动摇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6.党章规定，预备党员的预备期为(B)。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A、半年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B、一年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C、二年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7.党员的党龄，从(C)之日算起。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A、递交入党志愿书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B、支部大会通过其为预备党员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C、预备期满转为正式党员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8.中国共产党党员标准主要是由（A）决定的。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A、党的工人阶级先锋队性质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B、党在各个时期的方针政策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C、党的优良传统和作风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9.共产党的党性是（A）的最高表现。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A、工人阶级的阶级性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B、先进分子的先进性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C、革命分子的革命性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10.党的团结的政治基础是（C）。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A、马克思主义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B、民主集中制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C、党的纲领路线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770</Words>
  <Pages>1</Pages>
  <Characters>794</Characters>
  <Application>WPS Office</Application>
  <DocSecurity>0</DocSecurity>
  <Paragraphs>66</Paragraphs>
  <ScaleCrop>false</ScaleCrop>
  <LinksUpToDate>false</LinksUpToDate>
  <CharactersWithSpaces>804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vivo X9s</lastModifiedBy>
  <dcterms:modified xsi:type="dcterms:W3CDTF">2020-12-24T09:41:30Z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