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09B7F" w14:textId="095B7E34" w:rsidR="00A404CE" w:rsidRDefault="00A404CE" w:rsidP="00A404CE">
      <w:r>
        <w:t>1</w:t>
      </w:r>
      <w:r>
        <w:t>.我国社会主义建设的根本任务</w:t>
      </w:r>
    </w:p>
    <w:p w14:paraId="4DDA3D30" w14:textId="77777777" w:rsidR="00A404CE" w:rsidRDefault="00A404CE" w:rsidP="00A404CE">
      <w:r>
        <w:rPr>
          <w:rFonts w:hint="eastAsia"/>
        </w:rPr>
        <w:t>答</w:t>
      </w:r>
      <w:r>
        <w:t>:是进一步解放生产力,发展生产力,逐步实现社会主义现代化,并且为此而改革生产关系和上层建筑中不适应生产力发展的方面和环节.</w:t>
      </w:r>
    </w:p>
    <w:p w14:paraId="486A4369" w14:textId="65A63E97" w:rsidR="00A404CE" w:rsidRDefault="00A404CE" w:rsidP="00A404CE">
      <w:r>
        <w:t>2</w:t>
      </w:r>
      <w:r>
        <w:t>.在新世纪新阶段的战略目标</w:t>
      </w:r>
    </w:p>
    <w:p w14:paraId="2C6E6337" w14:textId="35BC1BF8" w:rsidR="00CF3F92" w:rsidRDefault="00A404CE" w:rsidP="00A404CE">
      <w:r>
        <w:rPr>
          <w:rFonts w:hint="eastAsia"/>
        </w:rPr>
        <w:t>答</w:t>
      </w:r>
      <w:r>
        <w:t>:巩固和发展已经初步达到的小康水平,到建党一百年时,建成惠及十几亿人口的更高水平的小康社会;到建国一百年时,人均国内生产总值达到中等发达国家水平,基本实现现代化.</w:t>
      </w:r>
    </w:p>
    <w:p w14:paraId="5C11CA99" w14:textId="292E7258" w:rsidR="00A404CE" w:rsidRDefault="00A404CE" w:rsidP="00A404CE">
      <w:r>
        <w:rPr>
          <w:rFonts w:hint="eastAsia"/>
        </w:rPr>
        <w:t>3</w:t>
      </w:r>
      <w:r>
        <w:t>.</w:t>
      </w:r>
      <w:r w:rsidRPr="00A404CE">
        <w:t xml:space="preserve"> </w:t>
      </w:r>
      <w:r>
        <w:t>贯彻“三个代表”重要思想，关键在___，核心在___，本质在___。</w:t>
      </w:r>
    </w:p>
    <w:p w14:paraId="31962860" w14:textId="77777777" w:rsidR="00A404CE" w:rsidRDefault="00A404CE" w:rsidP="00A404CE">
      <w:r>
        <w:t>A、坚持党的先进性坚持与时俱进坚持执政为民</w:t>
      </w:r>
    </w:p>
    <w:p w14:paraId="6897A7B7" w14:textId="77777777" w:rsidR="00A404CE" w:rsidRDefault="00A404CE" w:rsidP="00A404CE">
      <w:r>
        <w:t>B、坚持与时俱进坚持执政为民坚持党的先进性</w:t>
      </w:r>
    </w:p>
    <w:p w14:paraId="1D0A0434" w14:textId="77777777" w:rsidR="00A404CE" w:rsidRDefault="00A404CE" w:rsidP="00A404CE">
      <w:r>
        <w:t>C、坚持与时俱进坚持党的先进性坚持执政为民</w:t>
      </w:r>
    </w:p>
    <w:p w14:paraId="245007DF" w14:textId="77777777" w:rsidR="00A404CE" w:rsidRDefault="00A404CE" w:rsidP="00A404CE">
      <w:r>
        <w:t>D、坚持执政为民坚持与时俱进坚持党的先进性</w:t>
      </w:r>
    </w:p>
    <w:p w14:paraId="0C89CF44" w14:textId="75E5602C" w:rsidR="00A404CE" w:rsidRDefault="00A404CE" w:rsidP="00A404CE">
      <w:r>
        <w:rPr>
          <w:rFonts w:hint="eastAsia"/>
        </w:rPr>
        <w:t>答案</w:t>
      </w:r>
      <w:r>
        <w:t>:C</w:t>
      </w:r>
    </w:p>
    <w:p w14:paraId="4DF055C1" w14:textId="751FE79F" w:rsidR="00A404CE" w:rsidRDefault="00A404CE" w:rsidP="00A404CE">
      <w:r>
        <w:rPr>
          <w:rFonts w:hint="eastAsia"/>
        </w:rPr>
        <w:t>4</w:t>
      </w:r>
      <w:r>
        <w:t>.</w:t>
      </w:r>
      <w:r w:rsidRPr="00A404CE">
        <w:t xml:space="preserve"> </w:t>
      </w:r>
      <w:r>
        <w:t>四项基本原则的主要内容</w:t>
      </w:r>
    </w:p>
    <w:p w14:paraId="1816A65B" w14:textId="77777777" w:rsidR="00A404CE" w:rsidRDefault="00A404CE" w:rsidP="00A404CE">
      <w:r>
        <w:rPr>
          <w:rFonts w:hint="eastAsia"/>
        </w:rPr>
        <w:t>答</w:t>
      </w:r>
      <w:r>
        <w:t>:坚持社会主义道路、坚持人民民主专政、坚持中国共产党的领导、坚持马克思列宁主义毛泽东思想</w:t>
      </w:r>
    </w:p>
    <w:p w14:paraId="37F8B159" w14:textId="4C1CD43C" w:rsidR="00A404CE" w:rsidRDefault="00A404CE" w:rsidP="00A404CE">
      <w:r>
        <w:t>5</w:t>
      </w:r>
      <w:r>
        <w:t>.党的群众路线</w:t>
      </w:r>
    </w:p>
    <w:p w14:paraId="5AB87753" w14:textId="77777777" w:rsidR="00A404CE" w:rsidRDefault="00A404CE" w:rsidP="00A404CE">
      <w:r>
        <w:rPr>
          <w:rFonts w:hint="eastAsia"/>
        </w:rPr>
        <w:t>答</w:t>
      </w:r>
      <w:r>
        <w:t>:一切为了群众,一切依靠群众,从群众中来,到群众中去,把党的正确主张变为群众的自觉行动.</w:t>
      </w:r>
    </w:p>
    <w:p w14:paraId="71C69CBE" w14:textId="6807E3AB" w:rsidR="00A404CE" w:rsidRDefault="00A404CE" w:rsidP="00A404CE">
      <w:r>
        <w:t>6</w:t>
      </w:r>
      <w:r>
        <w:t>.我们党的最大政治优势</w:t>
      </w:r>
    </w:p>
    <w:p w14:paraId="6B780CF2" w14:textId="77777777" w:rsidR="00A404CE" w:rsidRDefault="00A404CE" w:rsidP="00A404CE">
      <w:r>
        <w:rPr>
          <w:rFonts w:hint="eastAsia"/>
        </w:rPr>
        <w:t>答</w:t>
      </w:r>
      <w:r>
        <w:t>:密切联系群众</w:t>
      </w:r>
    </w:p>
    <w:p w14:paraId="77959DB7" w14:textId="0ECC9DCE" w:rsidR="00A404CE" w:rsidRDefault="00A404CE" w:rsidP="00A404CE">
      <w:r>
        <w:t>7</w:t>
      </w:r>
      <w:r>
        <w:t>.党执政后的最大危险</w:t>
      </w:r>
    </w:p>
    <w:p w14:paraId="7BA77FC0" w14:textId="5ACEA9EC" w:rsidR="00A404CE" w:rsidRDefault="00A404CE" w:rsidP="00A404CE">
      <w:r>
        <w:rPr>
          <w:rFonts w:hint="eastAsia"/>
        </w:rPr>
        <w:t>答</w:t>
      </w:r>
      <w:r>
        <w:t>:脱离群众</w:t>
      </w:r>
    </w:p>
    <w:p w14:paraId="388567E1" w14:textId="04AC1584" w:rsidR="00A404CE" w:rsidRDefault="00A404CE" w:rsidP="00A404CE">
      <w:r>
        <w:rPr>
          <w:rFonts w:hint="eastAsia"/>
        </w:rPr>
        <w:t>8</w:t>
      </w:r>
      <w:r>
        <w:t>.</w:t>
      </w:r>
      <w:r w:rsidRPr="00A404CE">
        <w:t xml:space="preserve"> </w:t>
      </w:r>
      <w:r>
        <w:t>党在社会主义初级阶段的基本路线是什么</w:t>
      </w:r>
    </w:p>
    <w:p w14:paraId="4559A484" w14:textId="58C2275E" w:rsidR="00A404CE" w:rsidRDefault="00A404CE" w:rsidP="00A404CE">
      <w:r>
        <w:rPr>
          <w:rFonts w:hint="eastAsia"/>
        </w:rPr>
        <w:t>答</w:t>
      </w:r>
      <w:r>
        <w:t>:领导和团结全国各族人民，以经济建设为中心，坚持四项基本原则，坚持改革开放，自力更生，艰苦创业，为把我国建设成为富强、民主、文明的社会主义现代化国家而奋斗。</w:t>
      </w:r>
    </w:p>
    <w:p w14:paraId="135CCFBB" w14:textId="4751C920" w:rsidR="00A404CE" w:rsidRDefault="00A404CE" w:rsidP="00A404CE">
      <w:r>
        <w:t>9.</w:t>
      </w:r>
      <w:r>
        <w:t>中国共产党的性质是(B )。</w:t>
      </w:r>
    </w:p>
    <w:p w14:paraId="6A99FCAB" w14:textId="77777777" w:rsidR="00A404CE" w:rsidRDefault="00A404CE" w:rsidP="00A404CE">
      <w:r>
        <w:t>(A)中国工人阶级的先锋队，同时是中国人民和中华民族的先锋队;</w:t>
      </w:r>
    </w:p>
    <w:p w14:paraId="307F0DC1" w14:textId="77777777" w:rsidR="00A404CE" w:rsidRDefault="00A404CE" w:rsidP="00A404CE">
      <w:r>
        <w:t>(B)中国工人阶级的先锋队，同时是中国人民和中华民族的先锋队，是中国特色社会主义事业的领导核心，代表中国先进生产力的发展要求，代表中国先进文化的前进方向，代表中国最广大人民的根本利益。</w:t>
      </w:r>
    </w:p>
    <w:p w14:paraId="153F7298" w14:textId="77777777" w:rsidR="00A404CE" w:rsidRDefault="00A404CE" w:rsidP="00A404CE">
      <w:r>
        <w:t>(C)代表中国先进生产力的发展要求，代表中国先进文化的前进方向，代表中国最广大人民的根本利益</w:t>
      </w:r>
    </w:p>
    <w:p w14:paraId="3E1BDDA7" w14:textId="21F5946D" w:rsidR="00A404CE" w:rsidRDefault="00A404CE" w:rsidP="00A404CE">
      <w:r>
        <w:t>10.</w:t>
      </w:r>
      <w:r>
        <w:t>中国共产党的最高理想和最终目标是(A)。</w:t>
      </w:r>
    </w:p>
    <w:p w14:paraId="4E131E7E" w14:textId="77777777" w:rsidR="00A404CE" w:rsidRDefault="00A404CE" w:rsidP="00A404CE">
      <w:r>
        <w:t>(A)实现共产主义;</w:t>
      </w:r>
    </w:p>
    <w:p w14:paraId="4E85A4E9" w14:textId="77777777" w:rsidR="00A404CE" w:rsidRDefault="00A404CE" w:rsidP="00A404CE">
      <w:r>
        <w:t>(B)实现共产主义社会制度;</w:t>
      </w:r>
    </w:p>
    <w:p w14:paraId="2B6D26C1" w14:textId="78145003" w:rsidR="00A404CE" w:rsidRDefault="00A404CE" w:rsidP="00A404CE">
      <w:pPr>
        <w:rPr>
          <w:rFonts w:hint="eastAsia"/>
        </w:rPr>
      </w:pPr>
      <w:r>
        <w:t>(C)实现中国特色社会主义宏伟目标</w:t>
      </w:r>
    </w:p>
    <w:sectPr w:rsidR="00A404CE" w:rsidSect="00CA50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90071" w14:textId="77777777" w:rsidR="00EE58DE" w:rsidRDefault="00EE58DE" w:rsidP="00A404CE">
      <w:r>
        <w:separator/>
      </w:r>
    </w:p>
  </w:endnote>
  <w:endnote w:type="continuationSeparator" w:id="0">
    <w:p w14:paraId="537BC58D" w14:textId="77777777" w:rsidR="00EE58DE" w:rsidRDefault="00EE58DE" w:rsidP="00A40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83212" w14:textId="77777777" w:rsidR="00EE58DE" w:rsidRDefault="00EE58DE" w:rsidP="00A404CE">
      <w:r>
        <w:separator/>
      </w:r>
    </w:p>
  </w:footnote>
  <w:footnote w:type="continuationSeparator" w:id="0">
    <w:p w14:paraId="1819FECF" w14:textId="77777777" w:rsidR="00EE58DE" w:rsidRDefault="00EE58DE" w:rsidP="00A404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EA3"/>
    <w:rsid w:val="00A404CE"/>
    <w:rsid w:val="00CA50AA"/>
    <w:rsid w:val="00CF3F92"/>
    <w:rsid w:val="00E04EA3"/>
    <w:rsid w:val="00EE58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8918A"/>
  <w15:chartTrackingRefBased/>
  <w15:docId w15:val="{B521E543-79E1-4D0B-9589-5F0068983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04C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404CE"/>
    <w:rPr>
      <w:sz w:val="18"/>
      <w:szCs w:val="18"/>
    </w:rPr>
  </w:style>
  <w:style w:type="paragraph" w:styleId="a5">
    <w:name w:val="footer"/>
    <w:basedOn w:val="a"/>
    <w:link w:val="a6"/>
    <w:uiPriority w:val="99"/>
    <w:unhideWhenUsed/>
    <w:rsid w:val="00A404CE"/>
    <w:pPr>
      <w:tabs>
        <w:tab w:val="center" w:pos="4153"/>
        <w:tab w:val="right" w:pos="8306"/>
      </w:tabs>
      <w:snapToGrid w:val="0"/>
      <w:jc w:val="left"/>
    </w:pPr>
    <w:rPr>
      <w:sz w:val="18"/>
      <w:szCs w:val="18"/>
    </w:rPr>
  </w:style>
  <w:style w:type="character" w:customStyle="1" w:styleId="a6">
    <w:name w:val="页脚 字符"/>
    <w:basedOn w:val="a0"/>
    <w:link w:val="a5"/>
    <w:uiPriority w:val="99"/>
    <w:rsid w:val="00A404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子睿</dc:creator>
  <cp:keywords/>
  <dc:description/>
  <cp:lastModifiedBy>王 子睿</cp:lastModifiedBy>
  <cp:revision>2</cp:revision>
  <dcterms:created xsi:type="dcterms:W3CDTF">2020-12-27T14:23:00Z</dcterms:created>
  <dcterms:modified xsi:type="dcterms:W3CDTF">2020-12-27T14:29:00Z</dcterms:modified>
</cp:coreProperties>
</file>