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楷体" w:hAnsi="楷体" w:eastAsia="楷体" w:cs="楷体"/>
          <w:sz w:val="84"/>
          <w:szCs w:val="84"/>
        </w:rPr>
      </w:pPr>
    </w:p>
    <w:p>
      <w:pPr>
        <w:jc w:val="center"/>
        <w:rPr>
          <w:rFonts w:ascii="楷体" w:hAnsi="楷体" w:eastAsia="楷体" w:cs="楷体"/>
          <w:sz w:val="84"/>
          <w:szCs w:val="84"/>
        </w:rPr>
      </w:pPr>
    </w:p>
    <w:p>
      <w:pPr>
        <w:jc w:val="center"/>
        <w:rPr>
          <w:rFonts w:ascii="楷体" w:hAnsi="楷体" w:eastAsia="楷体" w:cs="楷体"/>
          <w:sz w:val="84"/>
          <w:szCs w:val="84"/>
        </w:rPr>
      </w:pPr>
      <w:r>
        <w:rPr>
          <w:rFonts w:hint="eastAsia" w:ascii="楷体" w:hAnsi="楷体" w:eastAsia="楷体" w:cs="楷体"/>
          <w:sz w:val="84"/>
          <w:szCs w:val="84"/>
        </w:rPr>
        <w:t>大学生职业生涯</w:t>
      </w:r>
    </w:p>
    <w:p>
      <w:pPr>
        <w:jc w:val="center"/>
        <w:rPr>
          <w:rFonts w:ascii="楷体" w:hAnsi="楷体" w:eastAsia="楷体" w:cs="楷体"/>
          <w:sz w:val="84"/>
          <w:szCs w:val="84"/>
        </w:rPr>
      </w:pPr>
      <w:r>
        <w:rPr>
          <w:rFonts w:hint="eastAsia" w:ascii="楷体" w:hAnsi="楷体" w:eastAsia="楷体" w:cs="楷体"/>
          <w:sz w:val="84"/>
          <w:szCs w:val="84"/>
        </w:rPr>
        <w:t>规划书</w:t>
      </w:r>
    </w:p>
    <w:p>
      <w:pPr>
        <w:jc w:val="center"/>
        <w:rPr>
          <w:rFonts w:ascii="楷体" w:hAnsi="楷体" w:eastAsia="楷体" w:cs="楷体"/>
          <w:sz w:val="84"/>
          <w:szCs w:val="84"/>
        </w:rPr>
      </w:pPr>
    </w:p>
    <w:tbl>
      <w:tblPr>
        <w:tblStyle w:val="6"/>
        <w:tblW w:w="788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129"/>
        <w:gridCol w:w="475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ascii="楷体" w:hAnsi="楷体" w:eastAsia="楷体" w:cs="楷体"/>
                <w:color w:val="000000"/>
                <w:kern w:val="0"/>
                <w:sz w:val="32"/>
                <w:szCs w:val="32"/>
              </w:rPr>
            </w:pPr>
            <w:r>
              <w:rPr>
                <w:rFonts w:hint="eastAsia" w:ascii="楷体" w:hAnsi="楷体" w:eastAsia="楷体" w:cs="楷体"/>
                <w:color w:val="000000"/>
                <w:kern w:val="0"/>
                <w:sz w:val="32"/>
                <w:szCs w:val="32"/>
              </w:rPr>
              <w:t>学    院</w:t>
            </w:r>
          </w:p>
        </w:tc>
        <w:tc>
          <w:tcPr>
            <w:tcW w:w="4751" w:type="dxa"/>
            <w:tcBorders>
              <w:bottom w:val="single" w:color="auto" w:sz="0" w:space="0"/>
            </w:tcBorders>
            <w:shd w:val="clear" w:color="auto" w:fill="FFFFFF"/>
          </w:tcPr>
          <w:p>
            <w:pPr>
              <w:jc w:val="center"/>
              <w:rPr>
                <w:rFonts w:ascii="楷体" w:hAnsi="楷体" w:eastAsia="楷体" w:cs="楷体"/>
                <w:color w:val="000000"/>
                <w:kern w:val="0"/>
                <w:sz w:val="32"/>
                <w:szCs w:val="32"/>
              </w:rPr>
            </w:pPr>
            <w:r>
              <w:rPr>
                <w:rFonts w:hint="eastAsia" w:ascii="楷体" w:hAnsi="楷体" w:eastAsia="楷体" w:cs="楷体"/>
                <w:color w:val="000000"/>
                <w:kern w:val="0"/>
                <w:sz w:val="32"/>
                <w:szCs w:val="32"/>
              </w:rPr>
              <w:t>海峡学院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ascii="楷体" w:hAnsi="楷体" w:eastAsia="楷体" w:cs="楷体"/>
                <w:color w:val="000000"/>
                <w:kern w:val="0"/>
                <w:sz w:val="32"/>
                <w:szCs w:val="32"/>
              </w:rPr>
            </w:pPr>
            <w:r>
              <w:rPr>
                <w:rFonts w:hint="eastAsia" w:ascii="楷体" w:hAnsi="楷体" w:eastAsia="楷体" w:cs="楷体"/>
                <w:color w:val="000000"/>
                <w:kern w:val="0"/>
                <w:sz w:val="32"/>
                <w:szCs w:val="32"/>
              </w:rPr>
              <w:t>学    号</w:t>
            </w:r>
          </w:p>
        </w:tc>
        <w:tc>
          <w:tcPr>
            <w:tcW w:w="4751" w:type="dxa"/>
            <w:tcBorders>
              <w:top w:val="single" w:color="auto" w:sz="0" w:space="0"/>
              <w:bottom w:val="single" w:color="auto" w:sz="0" w:space="0"/>
            </w:tcBorders>
            <w:shd w:val="clear" w:color="auto" w:fill="FFFFFF"/>
          </w:tcPr>
          <w:p>
            <w:pPr>
              <w:jc w:val="center"/>
              <w:rPr>
                <w:rFonts w:ascii="楷体" w:hAnsi="楷体" w:eastAsia="楷体" w:cs="楷体"/>
                <w:color w:val="000000"/>
                <w:kern w:val="0"/>
                <w:sz w:val="32"/>
                <w:szCs w:val="32"/>
              </w:rPr>
            </w:pPr>
            <w:r>
              <w:rPr>
                <w:rFonts w:hint="eastAsia" w:ascii="楷体" w:hAnsi="楷体" w:eastAsia="楷体" w:cs="楷体"/>
                <w:color w:val="000000"/>
                <w:kern w:val="0"/>
                <w:sz w:val="32"/>
                <w:szCs w:val="32"/>
              </w:rPr>
              <w:t>3206115406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ascii="楷体" w:hAnsi="楷体" w:eastAsia="楷体" w:cs="楷体"/>
                <w:color w:val="000000"/>
                <w:kern w:val="0"/>
                <w:sz w:val="32"/>
                <w:szCs w:val="32"/>
              </w:rPr>
            </w:pPr>
            <w:r>
              <w:rPr>
                <w:rFonts w:hint="eastAsia" w:ascii="楷体" w:hAnsi="楷体" w:eastAsia="楷体" w:cs="楷体"/>
                <w:color w:val="000000"/>
                <w:kern w:val="0"/>
                <w:sz w:val="32"/>
                <w:szCs w:val="32"/>
              </w:rPr>
              <w:t>班    级</w:t>
            </w:r>
          </w:p>
        </w:tc>
        <w:tc>
          <w:tcPr>
            <w:tcW w:w="4751" w:type="dxa"/>
            <w:tcBorders>
              <w:top w:val="single" w:color="auto" w:sz="0" w:space="0"/>
              <w:bottom w:val="single" w:color="auto" w:sz="0" w:space="0"/>
            </w:tcBorders>
            <w:shd w:val="clear" w:color="auto" w:fill="FFFFFF"/>
          </w:tcPr>
          <w:p>
            <w:pPr>
              <w:jc w:val="center"/>
              <w:rPr>
                <w:rFonts w:ascii="楷体" w:hAnsi="楷体" w:eastAsia="楷体" w:cs="楷体"/>
                <w:color w:val="000000"/>
                <w:kern w:val="0"/>
                <w:sz w:val="32"/>
                <w:szCs w:val="32"/>
              </w:rPr>
            </w:pPr>
            <w:r>
              <w:rPr>
                <w:rFonts w:hint="eastAsia" w:ascii="楷体" w:hAnsi="楷体" w:eastAsia="楷体" w:cs="楷体"/>
                <w:color w:val="000000"/>
                <w:kern w:val="0"/>
                <w:sz w:val="32"/>
                <w:szCs w:val="32"/>
              </w:rPr>
              <w:t>中美会计4班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ascii="楷体" w:hAnsi="楷体" w:eastAsia="楷体" w:cs="楷体"/>
                <w:color w:val="000000"/>
                <w:kern w:val="0"/>
                <w:sz w:val="32"/>
                <w:szCs w:val="32"/>
              </w:rPr>
            </w:pPr>
            <w:r>
              <w:rPr>
                <w:rFonts w:hint="eastAsia" w:ascii="楷体" w:hAnsi="楷体" w:eastAsia="楷体" w:cs="楷体"/>
                <w:color w:val="000000"/>
                <w:kern w:val="0"/>
                <w:sz w:val="32"/>
                <w:szCs w:val="32"/>
              </w:rPr>
              <w:t>姓    名</w:t>
            </w:r>
          </w:p>
        </w:tc>
        <w:tc>
          <w:tcPr>
            <w:tcW w:w="4751" w:type="dxa"/>
            <w:tcBorders>
              <w:top w:val="single" w:color="auto" w:sz="0" w:space="0"/>
              <w:bottom w:val="single" w:color="auto" w:sz="0" w:space="0"/>
            </w:tcBorders>
            <w:shd w:val="clear" w:color="auto" w:fill="FFFFFF"/>
          </w:tcPr>
          <w:p>
            <w:pPr>
              <w:jc w:val="center"/>
              <w:rPr>
                <w:rFonts w:ascii="楷体" w:hAnsi="楷体" w:eastAsia="楷体" w:cs="楷体"/>
                <w:color w:val="000000"/>
                <w:kern w:val="0"/>
                <w:sz w:val="32"/>
                <w:szCs w:val="32"/>
              </w:rPr>
            </w:pPr>
            <w:r>
              <w:rPr>
                <w:rFonts w:hint="eastAsia" w:ascii="楷体" w:hAnsi="楷体" w:eastAsia="楷体" w:cs="楷体"/>
                <w:color w:val="000000"/>
                <w:kern w:val="0"/>
                <w:sz w:val="32"/>
                <w:szCs w:val="32"/>
              </w:rPr>
              <w:t>陈厚霖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9" w:hRule="atLeast"/>
          <w:jc w:val="center"/>
        </w:trPr>
        <w:tc>
          <w:tcPr>
            <w:tcW w:w="3129" w:type="dxa"/>
            <w:shd w:val="clear" w:color="auto" w:fill="FFFFFF"/>
          </w:tcPr>
          <w:p>
            <w:pPr>
              <w:jc w:val="center"/>
              <w:rPr>
                <w:rFonts w:ascii="楷体" w:hAnsi="楷体" w:eastAsia="楷体" w:cs="楷体"/>
                <w:color w:val="000000"/>
                <w:kern w:val="0"/>
                <w:sz w:val="32"/>
                <w:szCs w:val="32"/>
              </w:rPr>
            </w:pPr>
            <w:r>
              <w:rPr>
                <w:rFonts w:hint="eastAsia" w:ascii="楷体" w:hAnsi="楷体" w:eastAsia="楷体" w:cs="楷体"/>
                <w:color w:val="000000"/>
                <w:kern w:val="0"/>
                <w:sz w:val="32"/>
                <w:szCs w:val="32"/>
              </w:rPr>
              <w:t>完成时间</w:t>
            </w:r>
          </w:p>
        </w:tc>
        <w:tc>
          <w:tcPr>
            <w:tcW w:w="4751" w:type="dxa"/>
            <w:tcBorders>
              <w:top w:val="single" w:color="auto" w:sz="0" w:space="0"/>
              <w:bottom w:val="single" w:color="auto" w:sz="0" w:space="0"/>
            </w:tcBorders>
            <w:shd w:val="clear" w:color="auto" w:fill="FFFFFF"/>
          </w:tcPr>
          <w:p>
            <w:pPr>
              <w:jc w:val="center"/>
              <w:rPr>
                <w:rFonts w:ascii="楷体" w:hAnsi="楷体" w:eastAsia="楷体" w:cs="楷体"/>
                <w:color w:val="000000"/>
                <w:kern w:val="0"/>
                <w:sz w:val="32"/>
                <w:szCs w:val="32"/>
              </w:rPr>
            </w:pPr>
            <w:r>
              <w:rPr>
                <w:rFonts w:hint="eastAsia" w:ascii="楷体" w:hAnsi="楷体" w:eastAsia="楷体" w:cs="楷体"/>
                <w:color w:val="000000"/>
                <w:kern w:val="0"/>
                <w:sz w:val="32"/>
                <w:szCs w:val="32"/>
              </w:rPr>
              <w:t>2020年12月2日</w:t>
            </w:r>
          </w:p>
        </w:tc>
      </w:tr>
    </w:tbl>
    <w:p/>
    <w:p/>
    <w:p/>
    <w:p/>
    <w:p/>
    <w:p/>
    <w:p/>
    <w:p/>
    <w:p/>
    <w:p/>
    <w:p/>
    <w:p/>
    <w:p/>
    <w:p/>
    <w:p>
      <w:pPr>
        <w:jc w:val="center"/>
        <w:rPr>
          <w:rFonts w:ascii="楷体" w:hAnsi="楷体" w:eastAsia="楷体" w:cs="楷体"/>
          <w:sz w:val="32"/>
          <w:szCs w:val="32"/>
        </w:rPr>
      </w:pPr>
      <w:r>
        <w:rPr>
          <w:rFonts w:hint="eastAsia" w:ascii="楷体" w:hAnsi="楷体" w:eastAsia="楷体" w:cs="楷体"/>
          <w:sz w:val="32"/>
          <w:szCs w:val="32"/>
        </w:rPr>
        <w:t>目      录</w:t>
      </w:r>
    </w:p>
    <w:p>
      <w:pPr>
        <w:pStyle w:val="11"/>
        <w:numPr>
          <w:ilvl w:val="0"/>
          <w:numId w:val="1"/>
        </w:numPr>
        <w:ind w:firstLineChars="0"/>
        <w:jc w:val="left"/>
        <w:rPr>
          <w:rFonts w:ascii="楷体" w:hAnsi="楷体" w:eastAsia="楷体" w:cs="楷体"/>
          <w:sz w:val="32"/>
          <w:szCs w:val="32"/>
        </w:rPr>
      </w:pPr>
      <w:r>
        <w:rPr>
          <w:rFonts w:hint="eastAsia" w:ascii="楷体" w:hAnsi="楷体" w:eastAsia="楷体" w:cs="楷体"/>
          <w:sz w:val="32"/>
          <w:szCs w:val="32"/>
        </w:rPr>
        <w:t>引言</w:t>
      </w:r>
    </w:p>
    <w:p>
      <w:pPr>
        <w:pStyle w:val="11"/>
        <w:ind w:left="720" w:firstLine="640"/>
        <w:jc w:val="left"/>
        <w:rPr>
          <w:rFonts w:ascii="宋体" w:hAnsi="宋体" w:eastAsia="宋体" w:cs="楷体"/>
          <w:sz w:val="32"/>
          <w:szCs w:val="32"/>
        </w:rPr>
      </w:pPr>
      <w:r>
        <w:rPr>
          <w:rFonts w:hint="eastAsia" w:ascii="宋体" w:hAnsi="宋体" w:eastAsia="宋体" w:cs="楷体"/>
          <w:sz w:val="32"/>
          <w:szCs w:val="32"/>
        </w:rPr>
        <w:t>在今天这个人才竞争的时代，职业生涯规划开始成为在人争夺战中的另一重要利器。对企业而言，如何体现公司“以人为本”的人才理念，关注员工的人才理念，关注员工的持续成长，职业生涯规划是一种有效的手段;而对每个人而言，职业生命是有限的，如果不进行有效的规划，势必会造成生命和时间的浪费。作为当代大学生，若是带着一脸茫然，踏入这个拥挤的社会怎能满足社会的需要，使自己占有一席之地?因此，我试着为自己拟定一份职业生涯规划，将自己的未来好好的设计一下。有了目标，才会有动力。</w:t>
      </w:r>
    </w:p>
    <w:p>
      <w:pPr>
        <w:ind w:left="640" w:hanging="640" w:hangingChars="200"/>
        <w:jc w:val="left"/>
        <w:rPr>
          <w:rFonts w:ascii="宋体" w:hAnsi="宋体" w:eastAsia="宋体" w:cs="楷体"/>
          <w:sz w:val="32"/>
          <w:szCs w:val="32"/>
        </w:rPr>
      </w:pPr>
      <w:r>
        <w:rPr>
          <w:rFonts w:hint="eastAsia" w:ascii="宋体" w:hAnsi="宋体" w:eastAsia="宋体" w:cs="楷体"/>
          <w:sz w:val="32"/>
          <w:szCs w:val="32"/>
        </w:rPr>
        <w:t xml:space="preserve">　　 </w:t>
      </w:r>
      <w:r>
        <w:rPr>
          <w:rFonts w:ascii="宋体" w:hAnsi="宋体" w:eastAsia="宋体" w:cs="楷体"/>
          <w:sz w:val="32"/>
          <w:szCs w:val="32"/>
        </w:rPr>
        <w:t xml:space="preserve">   </w:t>
      </w:r>
      <w:r>
        <w:rPr>
          <w:rFonts w:hint="eastAsia" w:ascii="宋体" w:hAnsi="宋体" w:eastAsia="宋体" w:cs="楷体"/>
          <w:sz w:val="32"/>
          <w:szCs w:val="32"/>
        </w:rPr>
        <w:t>我一直认为：“机遇总是降临于有准备的人”。一份职业生涯规划对于学习和人生的发展有莫大的帮助，毕竟把人生掌握在自己手里比随遇而安要好的多。它是人生理想高峰上的灯塔，它鞭策我们向自己的理想加快脚步。我坚信“成功之秘乃为目标之有恒”。大学是人生最璀璨的年华，是一生中最为关键的黄金时刻，是打造人生成败的重要时期，因此设计一份好的职业生涯规划是职业成功的前提和基础。</w:t>
      </w:r>
    </w:p>
    <w:p>
      <w:pPr>
        <w:ind w:left="640" w:hanging="640" w:hangingChars="200"/>
        <w:jc w:val="left"/>
        <w:rPr>
          <w:rFonts w:ascii="宋体" w:hAnsi="宋体" w:eastAsia="宋体" w:cs="楷体"/>
          <w:sz w:val="32"/>
          <w:szCs w:val="32"/>
        </w:rPr>
      </w:pPr>
      <w:r>
        <w:rPr>
          <w:rFonts w:hint="eastAsia" w:ascii="宋体" w:hAnsi="宋体" w:eastAsia="宋体" w:cs="楷体"/>
          <w:sz w:val="32"/>
          <w:szCs w:val="32"/>
        </w:rPr>
        <w:t xml:space="preserve">　　 </w:t>
      </w:r>
      <w:r>
        <w:rPr>
          <w:rFonts w:ascii="宋体" w:hAnsi="宋体" w:eastAsia="宋体" w:cs="楷体"/>
          <w:sz w:val="32"/>
          <w:szCs w:val="32"/>
        </w:rPr>
        <w:t xml:space="preserve">   </w:t>
      </w:r>
      <w:r>
        <w:rPr>
          <w:rFonts w:hint="eastAsia" w:ascii="宋体" w:hAnsi="宋体" w:eastAsia="宋体" w:cs="楷体"/>
          <w:sz w:val="32"/>
          <w:szCs w:val="32"/>
        </w:rPr>
        <w:t>进入大学的那一刻起，我们的生活目标就由为充斥着激情梦想的六月拼搏变成了为自己未来的职业储备足够的理论知识和实践经验。然而，丰富多彩的大学生活与家长老师的约束力的改变，往往会让初入象牙塔的我们迷失方向，大学生活过的浑浑噩噩，以致在三年后走出校门是茫然不知所措。</w:t>
      </w:r>
    </w:p>
    <w:p>
      <w:pPr>
        <w:ind w:left="640" w:hanging="640" w:hangingChars="200"/>
        <w:jc w:val="left"/>
        <w:rPr>
          <w:rFonts w:ascii="宋体" w:hAnsi="宋体" w:eastAsia="宋体" w:cs="楷体"/>
          <w:sz w:val="32"/>
          <w:szCs w:val="32"/>
        </w:rPr>
      </w:pPr>
      <w:r>
        <w:rPr>
          <w:rFonts w:hint="eastAsia" w:ascii="宋体" w:hAnsi="宋体" w:eastAsia="宋体" w:cs="楷体"/>
          <w:sz w:val="32"/>
          <w:szCs w:val="32"/>
        </w:rPr>
        <w:t xml:space="preserve">　　 </w:t>
      </w:r>
      <w:r>
        <w:rPr>
          <w:rFonts w:ascii="宋体" w:hAnsi="宋体" w:eastAsia="宋体" w:cs="楷体"/>
          <w:sz w:val="32"/>
          <w:szCs w:val="32"/>
        </w:rPr>
        <w:t xml:space="preserve">   </w:t>
      </w:r>
      <w:r>
        <w:rPr>
          <w:rFonts w:hint="eastAsia" w:ascii="宋体" w:hAnsi="宋体" w:eastAsia="宋体" w:cs="楷体"/>
          <w:sz w:val="32"/>
          <w:szCs w:val="32"/>
        </w:rPr>
        <w:t>首先，“没有目标的船永远不能到达成功的彼岸，”职业规划让我们明确自己未来的职业目标，并以实现这个目标的要求时刻约束自己，给自己寻求更加专业的知识和丰富经验的动力。</w:t>
      </w:r>
    </w:p>
    <w:p>
      <w:pPr>
        <w:ind w:left="640" w:hanging="640" w:hangingChars="200"/>
        <w:jc w:val="left"/>
        <w:rPr>
          <w:rFonts w:ascii="宋体" w:hAnsi="宋体" w:eastAsia="宋体" w:cs="楷体"/>
          <w:sz w:val="32"/>
          <w:szCs w:val="32"/>
        </w:rPr>
      </w:pPr>
      <w:r>
        <w:rPr>
          <w:rFonts w:hint="eastAsia" w:ascii="宋体" w:hAnsi="宋体" w:eastAsia="宋体" w:cs="楷体"/>
          <w:sz w:val="32"/>
          <w:szCs w:val="32"/>
        </w:rPr>
        <w:t xml:space="preserve">　　 </w:t>
      </w:r>
      <w:r>
        <w:rPr>
          <w:rFonts w:ascii="宋体" w:hAnsi="宋体" w:eastAsia="宋体" w:cs="楷体"/>
          <w:sz w:val="32"/>
          <w:szCs w:val="32"/>
        </w:rPr>
        <w:t xml:space="preserve">   </w:t>
      </w:r>
      <w:r>
        <w:rPr>
          <w:rFonts w:hint="eastAsia" w:ascii="宋体" w:hAnsi="宋体" w:eastAsia="宋体" w:cs="楷体"/>
          <w:sz w:val="32"/>
          <w:szCs w:val="32"/>
        </w:rPr>
        <w:t>其次，职业规划也给你四年的大学生活做了相应的规划，在每个阶段，应该做什么事情，不让没好珍贵的大学时光虚度，是大学生会更加充实。</w:t>
      </w:r>
    </w:p>
    <w:p>
      <w:pPr>
        <w:ind w:left="640" w:hanging="640" w:hangingChars="200"/>
        <w:jc w:val="left"/>
        <w:rPr>
          <w:rFonts w:ascii="宋体" w:hAnsi="宋体" w:eastAsia="宋体" w:cs="楷体"/>
          <w:sz w:val="32"/>
          <w:szCs w:val="32"/>
        </w:rPr>
      </w:pPr>
      <w:r>
        <w:rPr>
          <w:rFonts w:hint="eastAsia" w:ascii="宋体" w:hAnsi="宋体" w:eastAsia="宋体" w:cs="楷体"/>
          <w:sz w:val="32"/>
          <w:szCs w:val="32"/>
        </w:rPr>
        <w:t xml:space="preserve">　　 </w:t>
      </w:r>
      <w:r>
        <w:rPr>
          <w:rFonts w:ascii="宋体" w:hAnsi="宋体" w:eastAsia="宋体" w:cs="楷体"/>
          <w:sz w:val="32"/>
          <w:szCs w:val="32"/>
        </w:rPr>
        <w:t xml:space="preserve">   </w:t>
      </w:r>
      <w:r>
        <w:rPr>
          <w:rFonts w:hint="eastAsia" w:ascii="宋体" w:hAnsi="宋体" w:eastAsia="宋体" w:cs="楷体"/>
          <w:sz w:val="32"/>
          <w:szCs w:val="32"/>
        </w:rPr>
        <w:t>最后，进行正确合理的职业规划，是将来进入职场时，拥有一份好工作的保证。甚至可以说，一个成功的职业规划即是一个人的人生规划，是生命走向精彩辉煌的基础。</w:t>
      </w:r>
    </w:p>
    <w:p>
      <w:pPr>
        <w:ind w:left="640" w:hanging="640" w:hangingChars="200"/>
        <w:jc w:val="left"/>
        <w:rPr>
          <w:rFonts w:ascii="宋体" w:hAnsi="宋体" w:eastAsia="宋体" w:cs="楷体"/>
          <w:sz w:val="32"/>
          <w:szCs w:val="32"/>
        </w:rPr>
      </w:pPr>
      <w:r>
        <w:rPr>
          <w:rFonts w:hint="eastAsia" w:ascii="宋体" w:hAnsi="宋体" w:eastAsia="宋体" w:cs="楷体"/>
          <w:sz w:val="32"/>
          <w:szCs w:val="32"/>
        </w:rPr>
        <w:t xml:space="preserve">　　 </w:t>
      </w:r>
      <w:r>
        <w:rPr>
          <w:rFonts w:ascii="宋体" w:hAnsi="宋体" w:eastAsia="宋体" w:cs="楷体"/>
          <w:sz w:val="32"/>
          <w:szCs w:val="32"/>
        </w:rPr>
        <w:t xml:space="preserve">   </w:t>
      </w:r>
      <w:r>
        <w:rPr>
          <w:rFonts w:hint="eastAsia" w:ascii="宋体" w:hAnsi="宋体" w:eastAsia="宋体" w:cs="楷体"/>
          <w:sz w:val="32"/>
          <w:szCs w:val="32"/>
        </w:rPr>
        <w:t>所以，大学生对自己未来的职业进行具体详细的规划具有重要的意义</w:t>
      </w:r>
    </w:p>
    <w:p>
      <w:pPr>
        <w:jc w:val="left"/>
        <w:rPr>
          <w:rFonts w:ascii="楷体" w:hAnsi="楷体" w:eastAsia="楷体" w:cs="楷体"/>
          <w:sz w:val="32"/>
          <w:szCs w:val="32"/>
        </w:rPr>
      </w:pPr>
    </w:p>
    <w:p>
      <w:pPr>
        <w:jc w:val="left"/>
        <w:rPr>
          <w:rFonts w:ascii="楷体" w:hAnsi="楷体" w:eastAsia="楷体" w:cs="楷体"/>
          <w:sz w:val="32"/>
          <w:szCs w:val="32"/>
        </w:rPr>
      </w:pPr>
      <w:r>
        <w:rPr>
          <w:rFonts w:hint="eastAsia" w:ascii="楷体" w:hAnsi="楷体" w:eastAsia="楷体" w:cs="楷体"/>
          <w:sz w:val="32"/>
          <w:szCs w:val="32"/>
        </w:rPr>
        <w:t>二、认识自我</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1. 个人基本情况</w:t>
      </w:r>
    </w:p>
    <w:p>
      <w:pPr>
        <w:ind w:firstLine="1280" w:firstLineChars="400"/>
        <w:jc w:val="left"/>
        <w:rPr>
          <w:rFonts w:ascii="楷体" w:hAnsi="楷体" w:eastAsia="楷体" w:cs="楷体"/>
          <w:sz w:val="32"/>
          <w:szCs w:val="32"/>
        </w:rPr>
      </w:pPr>
      <w:r>
        <w:rPr>
          <w:rFonts w:hint="eastAsia" w:ascii="宋体" w:hAnsi="宋体" w:eastAsia="宋体" w:cs="楷体"/>
          <w:sz w:val="32"/>
          <w:szCs w:val="32"/>
        </w:rPr>
        <w:t>生于福建南平，今年19岁，性别男。</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2. 职业兴趣/方向</w:t>
      </w:r>
    </w:p>
    <w:p>
      <w:pPr>
        <w:tabs>
          <w:tab w:val="left" w:pos="3075"/>
        </w:tabs>
        <w:ind w:left="320" w:hanging="320" w:hangingChars="100"/>
        <w:jc w:val="left"/>
        <w:rPr>
          <w:rFonts w:ascii="宋体" w:hAnsi="宋体" w:eastAsia="宋体" w:cs="楷体"/>
          <w:sz w:val="32"/>
          <w:szCs w:val="32"/>
        </w:rPr>
      </w:pPr>
      <w:r>
        <w:rPr>
          <w:rFonts w:ascii="楷体" w:hAnsi="楷体" w:eastAsia="楷体" w:cs="楷体"/>
          <w:sz w:val="32"/>
          <w:szCs w:val="32"/>
        </w:rPr>
        <w:t xml:space="preserve">   </w:t>
      </w:r>
      <w:r>
        <w:rPr>
          <w:rFonts w:hint="eastAsia" w:ascii="楷体" w:hAnsi="楷体" w:eastAsia="楷体" w:cs="楷体"/>
          <w:sz w:val="32"/>
          <w:szCs w:val="32"/>
        </w:rPr>
        <w:t xml:space="preserve"> </w:t>
      </w:r>
      <w:r>
        <w:rPr>
          <w:rFonts w:ascii="楷体" w:hAnsi="楷体" w:eastAsia="楷体" w:cs="楷体"/>
          <w:sz w:val="32"/>
          <w:szCs w:val="32"/>
        </w:rPr>
        <w:t xml:space="preserve">   </w:t>
      </w:r>
      <w:r>
        <w:rPr>
          <w:rFonts w:hint="eastAsia" w:ascii="宋体" w:hAnsi="宋体" w:eastAsia="宋体" w:cs="楷体"/>
          <w:sz w:val="32"/>
          <w:szCs w:val="32"/>
        </w:rPr>
        <w:t>我喜欢从事高效有序的工作，包括企事业单位或行政单位的职业经理人具体的执行工作或是行政工作。愿意执行上级的命令，自己也有意愿寻求担任领导工作，习惯于自己对事情做判断和决策。不喜欢那些模棱两可的指令。通常忠诚、可靠、自我控制力强。既不喜欢从事笨蛋的体力劳动，也不喜欢在工作中与别人形成过于紧密的联系，对于明确规定的任务可以很好完成。</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3. 能力与适应性</w:t>
      </w:r>
    </w:p>
    <w:p>
      <w:pPr>
        <w:ind w:left="420" w:leftChars="200" w:firstLine="640" w:firstLineChars="200"/>
        <w:jc w:val="left"/>
        <w:rPr>
          <w:rFonts w:ascii="宋体" w:hAnsi="宋体" w:eastAsia="宋体" w:cs="楷体"/>
          <w:sz w:val="32"/>
          <w:szCs w:val="32"/>
        </w:rPr>
      </w:pPr>
      <w:r>
        <w:rPr>
          <w:rFonts w:hint="eastAsia" w:ascii="宋体" w:hAnsi="宋体" w:eastAsia="宋体" w:cs="楷体"/>
          <w:sz w:val="32"/>
          <w:szCs w:val="32"/>
        </w:rPr>
        <w:t>喜欢与人交往，性格开朗，能快速的适应新的环境， 办事认真，能很好的完成上级交付的任务。</w:t>
      </w:r>
    </w:p>
    <w:p>
      <w:pPr>
        <w:ind w:left="420" w:leftChars="200"/>
        <w:jc w:val="left"/>
        <w:rPr>
          <w:rFonts w:ascii="宋体" w:hAnsi="宋体" w:eastAsia="宋体" w:cs="楷体"/>
          <w:sz w:val="32"/>
          <w:szCs w:val="32"/>
        </w:rPr>
      </w:pPr>
      <w:r>
        <w:rPr>
          <w:rFonts w:hint="eastAsia" w:ascii="宋体" w:hAnsi="宋体" w:eastAsia="宋体" w:cs="楷体"/>
          <w:sz w:val="32"/>
          <w:szCs w:val="32"/>
        </w:rPr>
        <w:t>　　不喜欢重复的做一件事，注意力有时候不集中，不适合做需要大量体力劳动的工作。</w:t>
      </w:r>
    </w:p>
    <w:p>
      <w:pPr>
        <w:ind w:left="420" w:leftChars="200"/>
        <w:jc w:val="left"/>
        <w:rPr>
          <w:rFonts w:ascii="宋体" w:hAnsi="宋体" w:eastAsia="宋体" w:cs="楷体"/>
          <w:sz w:val="32"/>
          <w:szCs w:val="32"/>
        </w:rPr>
      </w:pPr>
      <w:r>
        <w:rPr>
          <w:rFonts w:hint="eastAsia" w:ascii="宋体" w:hAnsi="宋体" w:eastAsia="宋体" w:cs="楷体"/>
          <w:sz w:val="32"/>
          <w:szCs w:val="32"/>
        </w:rPr>
        <w:t xml:space="preserve"> </w:t>
      </w:r>
      <w:r>
        <w:rPr>
          <w:rFonts w:ascii="宋体" w:hAnsi="宋体" w:eastAsia="宋体" w:cs="楷体"/>
          <w:sz w:val="32"/>
          <w:szCs w:val="32"/>
        </w:rPr>
        <w:t xml:space="preserve">   </w:t>
      </w:r>
      <w:r>
        <w:rPr>
          <w:rFonts w:hint="eastAsia" w:ascii="宋体" w:hAnsi="宋体" w:eastAsia="宋体" w:cs="楷体"/>
          <w:sz w:val="32"/>
          <w:szCs w:val="32"/>
        </w:rPr>
        <w:t>我能谦虚地看待自己的能力，平静愉悦地享受目前的生活，喜欢体验。渴望自由自在地安排自己的活动，有自己的空间，能支配自己的时间并珍视这种机会。善于观察、务实、讲求实际，非常了解现实和周围的人，并且能够灵活地对他们的情况做出反应，但很少寻求其深层的动机和含义。</w:t>
      </w:r>
    </w:p>
    <w:p>
      <w:pPr>
        <w:ind w:left="420" w:leftChars="200"/>
        <w:jc w:val="left"/>
        <w:rPr>
          <w:rFonts w:ascii="宋体" w:hAnsi="宋体" w:eastAsia="宋体" w:cs="楷体"/>
          <w:sz w:val="32"/>
          <w:szCs w:val="32"/>
        </w:rPr>
      </w:pPr>
      <w:r>
        <w:rPr>
          <w:rFonts w:hint="eastAsia" w:ascii="宋体" w:hAnsi="宋体" w:eastAsia="宋体" w:cs="楷体"/>
          <w:sz w:val="32"/>
          <w:szCs w:val="32"/>
        </w:rPr>
        <w:t>　　我能够全身心地投入此时此刻的工作中，喜欢享 受当下的经验而不是迅速冲往下一个挑战。我和蔼、友善、有耐心，易通融，很好相处，我能以一种实事求是的态度接受他人的行为。但我对矛盾和异议比较敏感，而且我也不太喜欢表现自己。</w:t>
      </w:r>
    </w:p>
    <w:p>
      <w:pPr>
        <w:ind w:left="420" w:leftChars="200"/>
        <w:jc w:val="left"/>
        <w:rPr>
          <w:rFonts w:ascii="宋体" w:hAnsi="宋体" w:eastAsia="宋体" w:cs="楷体"/>
          <w:sz w:val="32"/>
          <w:szCs w:val="32"/>
        </w:rPr>
      </w:pPr>
      <w:r>
        <w:rPr>
          <w:rFonts w:hint="eastAsia" w:ascii="宋体" w:hAnsi="宋体" w:eastAsia="宋体" w:cs="楷体"/>
          <w:sz w:val="32"/>
          <w:szCs w:val="32"/>
        </w:rPr>
        <w:t>　　在详细了解我的性格特点及优缺点后，希望能够努力改变自己，做一个优秀的人。</w:t>
      </w:r>
    </w:p>
    <w:p>
      <w:pPr>
        <w:ind w:firstLine="640" w:firstLineChars="200"/>
        <w:jc w:val="left"/>
        <w:rPr>
          <w:rFonts w:ascii="楷体" w:hAnsi="楷体" w:eastAsia="楷体" w:cs="楷体"/>
          <w:sz w:val="32"/>
          <w:szCs w:val="32"/>
        </w:rPr>
      </w:pPr>
    </w:p>
    <w:p>
      <w:pPr>
        <w:ind w:firstLine="640" w:firstLineChars="200"/>
        <w:jc w:val="left"/>
        <w:rPr>
          <w:rFonts w:ascii="楷体" w:hAnsi="楷体" w:eastAsia="楷体" w:cs="楷体"/>
          <w:sz w:val="32"/>
          <w:szCs w:val="32"/>
        </w:rPr>
      </w:pPr>
      <w:r>
        <w:rPr>
          <w:rFonts w:hint="eastAsia" w:ascii="楷体" w:hAnsi="楷体" w:eastAsia="楷体" w:cs="楷体"/>
          <w:sz w:val="32"/>
          <w:szCs w:val="32"/>
        </w:rPr>
        <w:t>4. 职业价值观</w:t>
      </w:r>
    </w:p>
    <w:p>
      <w:pPr>
        <w:ind w:left="420" w:leftChars="200" w:firstLine="640" w:firstLineChars="200"/>
        <w:jc w:val="left"/>
        <w:rPr>
          <w:rFonts w:ascii="宋体" w:hAnsi="宋体" w:eastAsia="宋体" w:cs="楷体"/>
          <w:sz w:val="32"/>
          <w:szCs w:val="32"/>
        </w:rPr>
      </w:pPr>
      <w:r>
        <w:rPr>
          <w:rFonts w:hint="eastAsia" w:ascii="宋体" w:hAnsi="宋体" w:eastAsia="宋体" w:cs="楷体"/>
          <w:sz w:val="32"/>
          <w:szCs w:val="32"/>
        </w:rPr>
        <w:t>我认为美和协调是最重要的，用辨证的方法看问题，人要对社会作出贡献，但不是完全脱离自我的需要，应该尽量把自身要求同社会联系起来，达到双方的满足，互惠互利。同时我们要对生活抱有一种乐观的态度，对任何事物都要看到其积极向上的一面，并且以此来激励自我进步，创造出更好的人生价值。</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5. 胜任能力</w:t>
      </w:r>
    </w:p>
    <w:p>
      <w:pPr>
        <w:ind w:left="420" w:leftChars="200" w:firstLine="640" w:firstLineChars="200"/>
        <w:rPr>
          <w:rFonts w:ascii="宋体" w:hAnsi="宋体" w:eastAsia="宋体" w:cs="楷体"/>
          <w:sz w:val="32"/>
          <w:szCs w:val="32"/>
        </w:rPr>
      </w:pPr>
      <w:r>
        <w:rPr>
          <w:rFonts w:hint="eastAsia" w:ascii="宋体" w:hAnsi="宋体" w:eastAsia="宋体" w:cs="楷体"/>
          <w:sz w:val="32"/>
          <w:szCs w:val="32"/>
        </w:rPr>
        <w:t>英语，计算机基础技能，会计专业基础知识及相应的实验技能。</w:t>
      </w:r>
    </w:p>
    <w:p>
      <w:pPr>
        <w:jc w:val="left"/>
        <w:rPr>
          <w:rFonts w:ascii="楷体" w:hAnsi="楷体" w:eastAsia="楷体" w:cs="楷体"/>
          <w:sz w:val="32"/>
          <w:szCs w:val="32"/>
        </w:rPr>
      </w:pPr>
      <w:r>
        <w:rPr>
          <w:rFonts w:hint="eastAsia" w:ascii="楷体" w:hAnsi="楷体" w:eastAsia="楷体" w:cs="楷体"/>
          <w:sz w:val="32"/>
          <w:szCs w:val="32"/>
        </w:rPr>
        <w:t>三、职业生涯条件分析</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1. 家庭环境分析</w:t>
      </w:r>
    </w:p>
    <w:p>
      <w:pPr>
        <w:ind w:firstLine="640" w:firstLineChars="200"/>
        <w:jc w:val="left"/>
        <w:rPr>
          <w:rFonts w:ascii="宋体" w:hAnsi="宋体" w:eastAsia="宋体" w:cs="楷体"/>
          <w:sz w:val="32"/>
          <w:szCs w:val="32"/>
        </w:rPr>
      </w:pPr>
      <w:r>
        <w:rPr>
          <w:rFonts w:hint="eastAsia" w:ascii="宋体" w:hAnsi="宋体" w:eastAsia="宋体" w:cs="楷体"/>
          <w:sz w:val="32"/>
          <w:szCs w:val="32"/>
        </w:rPr>
        <w:t>家里中产阶级，多是党员。</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2. 学习环境分析</w:t>
      </w:r>
    </w:p>
    <w:p>
      <w:pPr>
        <w:tabs>
          <w:tab w:val="left" w:pos="655"/>
        </w:tabs>
        <w:ind w:firstLine="640" w:firstLineChars="200"/>
        <w:jc w:val="left"/>
        <w:rPr>
          <w:rFonts w:ascii="宋体" w:hAnsi="宋体" w:eastAsia="宋体" w:cs="楷体"/>
          <w:sz w:val="32"/>
          <w:szCs w:val="32"/>
        </w:rPr>
      </w:pPr>
      <w:r>
        <w:rPr>
          <w:rFonts w:ascii="楷体" w:hAnsi="楷体" w:eastAsia="楷体" w:cs="楷体"/>
          <w:sz w:val="32"/>
          <w:szCs w:val="32"/>
        </w:rPr>
        <w:tab/>
      </w:r>
      <w:r>
        <w:rPr>
          <w:rFonts w:ascii="宋体" w:hAnsi="宋体" w:eastAsia="宋体" w:cs="楷体"/>
          <w:sz w:val="32"/>
          <w:szCs w:val="32"/>
        </w:rPr>
        <w:t>闽江学院坐落于福建省</w:t>
      </w:r>
      <w:r>
        <w:fldChar w:fldCharType="begin"/>
      </w:r>
      <w:r>
        <w:instrText xml:space="preserve"> HYPERLINK "https://baike.baidu.com/item/%E7%A6%8F%E5%B7%9E%E5%B8%82/366603" \t "_blank" </w:instrText>
      </w:r>
      <w:r>
        <w:fldChar w:fldCharType="separate"/>
      </w:r>
      <w:r>
        <w:rPr>
          <w:rStyle w:val="8"/>
          <w:rFonts w:ascii="宋体" w:hAnsi="宋体" w:eastAsia="宋体" w:cs="楷体"/>
          <w:color w:val="auto"/>
          <w:sz w:val="32"/>
          <w:szCs w:val="32"/>
          <w:u w:val="none"/>
        </w:rPr>
        <w:t>福州市</w:t>
      </w:r>
      <w:r>
        <w:rPr>
          <w:rStyle w:val="8"/>
          <w:rFonts w:ascii="宋体" w:hAnsi="宋体" w:eastAsia="宋体" w:cs="楷体"/>
          <w:color w:val="auto"/>
          <w:sz w:val="32"/>
          <w:szCs w:val="32"/>
          <w:u w:val="none"/>
        </w:rPr>
        <w:fldChar w:fldCharType="end"/>
      </w:r>
      <w:r>
        <w:rPr>
          <w:rFonts w:ascii="宋体" w:hAnsi="宋体" w:eastAsia="宋体" w:cs="楷体"/>
          <w:sz w:val="32"/>
          <w:szCs w:val="32"/>
        </w:rPr>
        <w:t>。学校是由福建省人民政府举办的一所公办高等院校、福建省重点建设高校、“服务国家特殊需求”专业硕士学位研究生教育试点高校、福建省一流学科建设高校、福建省“首批深化创新创业教育改革示范高校”、入选国家“双万计划”。</w:t>
      </w:r>
    </w:p>
    <w:p>
      <w:pPr>
        <w:tabs>
          <w:tab w:val="left" w:pos="1290"/>
        </w:tabs>
        <w:ind w:firstLine="640" w:firstLineChars="200"/>
        <w:jc w:val="left"/>
        <w:rPr>
          <w:rFonts w:ascii="宋体" w:hAnsi="宋体" w:eastAsia="宋体" w:cs="楷体"/>
          <w:sz w:val="32"/>
          <w:szCs w:val="32"/>
        </w:rPr>
      </w:pPr>
      <w:r>
        <w:rPr>
          <w:rFonts w:ascii="宋体" w:hAnsi="宋体" w:eastAsia="宋体" w:cs="楷体"/>
          <w:sz w:val="32"/>
          <w:szCs w:val="32"/>
        </w:rPr>
        <w:t>闽江学院是2002年经国家教育部批准设立的</w:t>
      </w:r>
      <w:r>
        <w:fldChar w:fldCharType="begin"/>
      </w:r>
      <w:r>
        <w:instrText xml:space="preserve"> HYPERLINK "https://baike.baidu.com/item/%E5%85%A8%E6%97%A5%E5%88%B6%E6%99%AE%E9%80%9A%E9%AB%98%E7%AD%89%E5%AD%A6%E6%A0%A1/24216848" \t "_blank" </w:instrText>
      </w:r>
      <w:r>
        <w:fldChar w:fldCharType="separate"/>
      </w:r>
      <w:r>
        <w:rPr>
          <w:rStyle w:val="8"/>
          <w:rFonts w:ascii="宋体" w:hAnsi="宋体" w:eastAsia="宋体" w:cs="楷体"/>
          <w:color w:val="auto"/>
          <w:sz w:val="32"/>
          <w:szCs w:val="32"/>
          <w:u w:val="none"/>
        </w:rPr>
        <w:t>全日制普通高等学校</w:t>
      </w:r>
      <w:r>
        <w:rPr>
          <w:rStyle w:val="8"/>
          <w:rFonts w:ascii="宋体" w:hAnsi="宋体" w:eastAsia="宋体" w:cs="楷体"/>
          <w:color w:val="auto"/>
          <w:sz w:val="32"/>
          <w:szCs w:val="32"/>
          <w:u w:val="none"/>
        </w:rPr>
        <w:fldChar w:fldCharType="end"/>
      </w:r>
      <w:r>
        <w:rPr>
          <w:rFonts w:ascii="宋体" w:hAnsi="宋体" w:eastAsia="宋体" w:cs="楷体"/>
          <w:sz w:val="32"/>
          <w:szCs w:val="32"/>
        </w:rPr>
        <w:t>。截至2020年6月，学校有</w:t>
      </w:r>
      <w:r>
        <w:fldChar w:fldCharType="begin"/>
      </w:r>
      <w:r>
        <w:instrText xml:space="preserve"> HYPERLINK "https://baike.baidu.com/item/%E5%9B%BD%E5%AE%B6%E7%BA%A7%E7%89%B9%E8%89%B2%E4%B8%93%E4%B8%9A/3490017" \t "_blank" </w:instrText>
      </w:r>
      <w:r>
        <w:fldChar w:fldCharType="separate"/>
      </w:r>
      <w:r>
        <w:rPr>
          <w:rStyle w:val="8"/>
          <w:rFonts w:ascii="宋体" w:hAnsi="宋体" w:eastAsia="宋体" w:cs="楷体"/>
          <w:color w:val="auto"/>
          <w:sz w:val="32"/>
          <w:szCs w:val="32"/>
          <w:u w:val="none"/>
        </w:rPr>
        <w:t>国家级特色专业</w:t>
      </w:r>
      <w:r>
        <w:rPr>
          <w:rStyle w:val="8"/>
          <w:rFonts w:ascii="宋体" w:hAnsi="宋体" w:eastAsia="宋体" w:cs="楷体"/>
          <w:color w:val="auto"/>
          <w:sz w:val="32"/>
          <w:szCs w:val="32"/>
          <w:u w:val="none"/>
        </w:rPr>
        <w:fldChar w:fldCharType="end"/>
      </w:r>
      <w:r>
        <w:rPr>
          <w:rFonts w:ascii="宋体" w:hAnsi="宋体" w:eastAsia="宋体" w:cs="楷体"/>
          <w:sz w:val="32"/>
          <w:szCs w:val="32"/>
        </w:rPr>
        <w:t>2个、</w:t>
      </w:r>
      <w:r>
        <w:fldChar w:fldCharType="begin"/>
      </w:r>
      <w:r>
        <w:instrText xml:space="preserve"> HYPERLINK "https://baike.baidu.com/item/%E5%9B%BD%E5%AE%B6%E7%BA%A7%E4%B8%80%E6%B5%81%E6%9C%AC%E7%A7%91%E4%B8%93%E4%B8%9A%E5%BB%BA%E8%AE%BE%E7%82%B9/24243134" \t "_blank" </w:instrText>
      </w:r>
      <w:r>
        <w:fldChar w:fldCharType="separate"/>
      </w:r>
      <w:r>
        <w:rPr>
          <w:rStyle w:val="8"/>
          <w:rFonts w:ascii="宋体" w:hAnsi="宋体" w:eastAsia="宋体" w:cs="楷体"/>
          <w:color w:val="auto"/>
          <w:sz w:val="32"/>
          <w:szCs w:val="32"/>
          <w:u w:val="none"/>
        </w:rPr>
        <w:t>国家级一流本科专业建设点</w:t>
      </w:r>
      <w:r>
        <w:rPr>
          <w:rStyle w:val="8"/>
          <w:rFonts w:ascii="宋体" w:hAnsi="宋体" w:eastAsia="宋体" w:cs="楷体"/>
          <w:color w:val="auto"/>
          <w:sz w:val="32"/>
          <w:szCs w:val="32"/>
          <w:u w:val="none"/>
        </w:rPr>
        <w:fldChar w:fldCharType="end"/>
      </w:r>
      <w:r>
        <w:rPr>
          <w:rFonts w:ascii="宋体" w:hAnsi="宋体" w:eastAsia="宋体" w:cs="楷体"/>
          <w:sz w:val="32"/>
          <w:szCs w:val="32"/>
        </w:rPr>
        <w:t>1个、</w:t>
      </w:r>
      <w:r>
        <w:fldChar w:fldCharType="begin"/>
      </w:r>
      <w:r>
        <w:instrText xml:space="preserve"> HYPERLINK "https://baike.baidu.com/item/%E7%9C%81%E7%BA%A7%E4%B8%80%E6%B5%81%E6%9C%AC%E7%A7%91%E4%B8%93%E4%B8%9A%E5%BB%BA%E8%AE%BE%E7%82%B9/24243146" \t "_blank" </w:instrText>
      </w:r>
      <w:r>
        <w:fldChar w:fldCharType="separate"/>
      </w:r>
      <w:r>
        <w:rPr>
          <w:rStyle w:val="8"/>
          <w:rFonts w:ascii="宋体" w:hAnsi="宋体" w:eastAsia="宋体" w:cs="楷体"/>
          <w:color w:val="auto"/>
          <w:sz w:val="32"/>
          <w:szCs w:val="32"/>
          <w:u w:val="none"/>
        </w:rPr>
        <w:t>省级一流本科专业建设点</w:t>
      </w:r>
      <w:r>
        <w:rPr>
          <w:rStyle w:val="8"/>
          <w:rFonts w:ascii="宋体" w:hAnsi="宋体" w:eastAsia="宋体" w:cs="楷体"/>
          <w:color w:val="auto"/>
          <w:sz w:val="32"/>
          <w:szCs w:val="32"/>
          <w:u w:val="none"/>
        </w:rPr>
        <w:fldChar w:fldCharType="end"/>
      </w:r>
      <w:r>
        <w:rPr>
          <w:rFonts w:ascii="宋体" w:hAnsi="宋体" w:eastAsia="宋体" w:cs="楷体"/>
          <w:sz w:val="32"/>
          <w:szCs w:val="32"/>
        </w:rPr>
        <w:t>9个、</w:t>
      </w:r>
      <w:r>
        <w:fldChar w:fldCharType="begin"/>
      </w:r>
      <w:r>
        <w:instrText xml:space="preserve"> HYPERLINK "https://baike.baidu.com/item/%E7%9C%81%E7%BA%A7%E7%89%B9%E8%89%B2%E4%B8%93%E4%B8%9A/14493913" \t "_blank" </w:instrText>
      </w:r>
      <w:r>
        <w:fldChar w:fldCharType="separate"/>
      </w:r>
      <w:r>
        <w:rPr>
          <w:rStyle w:val="8"/>
          <w:rFonts w:ascii="宋体" w:hAnsi="宋体" w:eastAsia="宋体" w:cs="楷体"/>
          <w:color w:val="auto"/>
          <w:sz w:val="32"/>
          <w:szCs w:val="32"/>
          <w:u w:val="none"/>
        </w:rPr>
        <w:t>省级特色专业</w:t>
      </w:r>
      <w:r>
        <w:rPr>
          <w:rStyle w:val="8"/>
          <w:rFonts w:ascii="宋体" w:hAnsi="宋体" w:eastAsia="宋体" w:cs="楷体"/>
          <w:color w:val="auto"/>
          <w:sz w:val="32"/>
          <w:szCs w:val="32"/>
          <w:u w:val="none"/>
        </w:rPr>
        <w:fldChar w:fldCharType="end"/>
      </w:r>
      <w:r>
        <w:rPr>
          <w:rFonts w:ascii="宋体" w:hAnsi="宋体" w:eastAsia="宋体" w:cs="楷体"/>
          <w:sz w:val="32"/>
          <w:szCs w:val="32"/>
        </w:rPr>
        <w:t>5个、省级服务产业特色专业7个、省示范性应用型专业群3个。有</w:t>
      </w:r>
      <w:r>
        <w:fldChar w:fldCharType="begin"/>
      </w:r>
      <w:r>
        <w:instrText xml:space="preserve"> HYPERLINK "https://baike.baidu.com/item/%E5%9B%BD%E5%AE%B6%E7%BA%A7%E7%B2%BE%E5%93%81%E8%AF%BE%E7%A8%8B/24269955" \t "_blank" </w:instrText>
      </w:r>
      <w:r>
        <w:fldChar w:fldCharType="separate"/>
      </w:r>
      <w:r>
        <w:rPr>
          <w:rStyle w:val="8"/>
          <w:rFonts w:ascii="宋体" w:hAnsi="宋体" w:eastAsia="宋体" w:cs="楷体"/>
          <w:color w:val="auto"/>
          <w:sz w:val="32"/>
          <w:szCs w:val="32"/>
          <w:u w:val="none"/>
        </w:rPr>
        <w:t>国家级精品课程</w:t>
      </w:r>
      <w:r>
        <w:rPr>
          <w:rStyle w:val="8"/>
          <w:rFonts w:ascii="宋体" w:hAnsi="宋体" w:eastAsia="宋体" w:cs="楷体"/>
          <w:color w:val="auto"/>
          <w:sz w:val="32"/>
          <w:szCs w:val="32"/>
          <w:u w:val="none"/>
        </w:rPr>
        <w:fldChar w:fldCharType="end"/>
      </w:r>
      <w:r>
        <w:rPr>
          <w:rFonts w:ascii="宋体" w:hAnsi="宋体" w:eastAsia="宋体" w:cs="楷体"/>
          <w:sz w:val="32"/>
          <w:szCs w:val="32"/>
        </w:rPr>
        <w:t>1个、</w:t>
      </w:r>
      <w:r>
        <w:fldChar w:fldCharType="begin"/>
      </w:r>
      <w:r>
        <w:instrText xml:space="preserve"> HYPERLINK "https://baike.baidu.com/item/%E5%9B%BD%E5%AE%B6%E7%BA%A7%E7%B2%BE%E5%93%81%E8%B5%84%E6%BA%90%E5%85%B1%E4%BA%AB%E8%AF%BE/24275694" \t "_blank" </w:instrText>
      </w:r>
      <w:r>
        <w:fldChar w:fldCharType="separate"/>
      </w:r>
      <w:r>
        <w:rPr>
          <w:rStyle w:val="8"/>
          <w:rFonts w:ascii="宋体" w:hAnsi="宋体" w:eastAsia="宋体" w:cs="楷体"/>
          <w:color w:val="auto"/>
          <w:sz w:val="32"/>
          <w:szCs w:val="32"/>
          <w:u w:val="none"/>
        </w:rPr>
        <w:t>国家级精品资源共享课</w:t>
      </w:r>
      <w:r>
        <w:rPr>
          <w:rStyle w:val="8"/>
          <w:rFonts w:ascii="宋体" w:hAnsi="宋体" w:eastAsia="宋体" w:cs="楷体"/>
          <w:color w:val="auto"/>
          <w:sz w:val="32"/>
          <w:szCs w:val="32"/>
          <w:u w:val="none"/>
        </w:rPr>
        <w:fldChar w:fldCharType="end"/>
      </w:r>
      <w:r>
        <w:rPr>
          <w:rFonts w:ascii="宋体" w:hAnsi="宋体" w:eastAsia="宋体" w:cs="楷体"/>
          <w:sz w:val="32"/>
          <w:szCs w:val="32"/>
        </w:rPr>
        <w:t>1个、</w:t>
      </w:r>
      <w:r>
        <w:fldChar w:fldCharType="begin"/>
      </w:r>
      <w:r>
        <w:instrText xml:space="preserve"> HYPERLINK "https://baike.baidu.com/item/%E7%9C%81%E7%BA%A7%E7%B2%BE%E5%93%81%E8%AF%BE%E7%A8%8B/24267372" \t "_blank" </w:instrText>
      </w:r>
      <w:r>
        <w:fldChar w:fldCharType="separate"/>
      </w:r>
      <w:r>
        <w:rPr>
          <w:rStyle w:val="8"/>
          <w:rFonts w:ascii="宋体" w:hAnsi="宋体" w:eastAsia="宋体" w:cs="楷体"/>
          <w:color w:val="auto"/>
          <w:sz w:val="32"/>
          <w:szCs w:val="32"/>
          <w:u w:val="none"/>
        </w:rPr>
        <w:t>省级精品课程</w:t>
      </w:r>
      <w:r>
        <w:rPr>
          <w:rStyle w:val="8"/>
          <w:rFonts w:ascii="宋体" w:hAnsi="宋体" w:eastAsia="宋体" w:cs="楷体"/>
          <w:color w:val="auto"/>
          <w:sz w:val="32"/>
          <w:szCs w:val="32"/>
          <w:u w:val="none"/>
        </w:rPr>
        <w:fldChar w:fldCharType="end"/>
      </w:r>
      <w:r>
        <w:rPr>
          <w:rFonts w:ascii="宋体" w:hAnsi="宋体" w:eastAsia="宋体" w:cs="楷体"/>
          <w:sz w:val="32"/>
          <w:szCs w:val="32"/>
        </w:rPr>
        <w:t>17个、省级创新创业教育与专业教育融合类课程5个、省级精品在线开放课程2个。</w:t>
      </w:r>
    </w:p>
    <w:p>
      <w:pPr>
        <w:tabs>
          <w:tab w:val="left" w:pos="1290"/>
        </w:tabs>
        <w:ind w:firstLine="640" w:firstLineChars="200"/>
        <w:jc w:val="left"/>
        <w:rPr>
          <w:rFonts w:ascii="楷体" w:hAnsi="楷体" w:eastAsia="楷体" w:cs="楷体"/>
          <w:sz w:val="32"/>
          <w:szCs w:val="32"/>
        </w:rPr>
      </w:pPr>
    </w:p>
    <w:p>
      <w:pPr>
        <w:ind w:firstLine="640" w:firstLineChars="200"/>
        <w:jc w:val="left"/>
        <w:rPr>
          <w:rFonts w:ascii="楷体" w:hAnsi="楷体" w:eastAsia="楷体" w:cs="楷体"/>
          <w:sz w:val="32"/>
          <w:szCs w:val="32"/>
        </w:rPr>
      </w:pPr>
      <w:r>
        <w:rPr>
          <w:rFonts w:hint="eastAsia" w:ascii="楷体" w:hAnsi="楷体" w:eastAsia="楷体" w:cs="楷体"/>
          <w:sz w:val="32"/>
          <w:szCs w:val="32"/>
        </w:rPr>
        <w:t>3. 社会环境分析</w:t>
      </w:r>
    </w:p>
    <w:p>
      <w:pPr>
        <w:ind w:firstLine="640" w:firstLineChars="200"/>
        <w:jc w:val="left"/>
        <w:rPr>
          <w:rFonts w:ascii="宋体" w:hAnsi="宋体" w:eastAsia="宋体" w:cs="楷体"/>
          <w:sz w:val="32"/>
          <w:szCs w:val="32"/>
        </w:rPr>
      </w:pPr>
      <w:r>
        <w:rPr>
          <w:rFonts w:hint="eastAsia" w:ascii="宋体" w:hAnsi="宋体" w:eastAsia="宋体" w:cs="楷体"/>
          <w:sz w:val="32"/>
          <w:szCs w:val="32"/>
        </w:rPr>
        <w:t>就业形势较好，需求量大，但经验缺乏是我们广大即将毕业的学生的最大考验，要求有较高的技术水平和专业技能，我所学专业还可以找相关的行业工作，就业方向广阔，就业前景日趋紧张。</w:t>
      </w:r>
    </w:p>
    <w:p>
      <w:pPr>
        <w:ind w:firstLine="640" w:firstLineChars="200"/>
        <w:jc w:val="left"/>
        <w:rPr>
          <w:rFonts w:hint="eastAsia" w:ascii="宋体" w:hAnsi="宋体" w:eastAsia="宋体" w:cs="楷体"/>
          <w:sz w:val="32"/>
          <w:szCs w:val="32"/>
        </w:rPr>
      </w:pPr>
    </w:p>
    <w:p>
      <w:pPr>
        <w:ind w:firstLine="640" w:firstLineChars="200"/>
        <w:jc w:val="left"/>
        <w:rPr>
          <w:rFonts w:ascii="楷体" w:hAnsi="楷体" w:eastAsia="楷体" w:cs="楷体"/>
          <w:sz w:val="32"/>
          <w:szCs w:val="32"/>
        </w:rPr>
      </w:pPr>
      <w:r>
        <w:rPr>
          <w:rFonts w:hint="eastAsia" w:ascii="楷体" w:hAnsi="楷体" w:eastAsia="楷体" w:cs="楷体"/>
          <w:sz w:val="32"/>
          <w:szCs w:val="32"/>
        </w:rPr>
        <w:t>4. 职业环境分析</w:t>
      </w:r>
    </w:p>
    <w:p>
      <w:pPr>
        <w:ind w:firstLine="640" w:firstLineChars="200"/>
        <w:jc w:val="left"/>
        <w:rPr>
          <w:rFonts w:ascii="宋体" w:hAnsi="宋体" w:eastAsia="宋体" w:cs="楷体"/>
          <w:sz w:val="32"/>
          <w:szCs w:val="32"/>
        </w:rPr>
      </w:pPr>
      <w:r>
        <w:rPr>
          <w:rFonts w:hint="eastAsia" w:ascii="宋体" w:hAnsi="宋体" w:eastAsia="宋体" w:cs="楷体"/>
          <w:sz w:val="32"/>
          <w:szCs w:val="32"/>
        </w:rPr>
        <w:t>注册会计师行业前景分析：你知道谁可以合法地侦查经理的钱袋吗？———答案就是注册会计师了。”一般人看来，会计整天和钱打交道，是一份稳定且收入不俗的职业。不过随着中国经济与世界的接轨，国际会计准则的实施将给国内会计师的知识结构和能力水平带来极大冲击，一般的会计人员已经不能满足企业的需要，在一项名为中国未来十年紧缺人才资源的调查中，会计师位居榜首，尤其是通晓专业技术知识和国际事务的会计人才更为抢手，毫无疑问，会计师行业将成为未来人气较高的“金领一族”。</w:t>
      </w:r>
    </w:p>
    <w:p>
      <w:pPr>
        <w:ind w:firstLine="640" w:firstLineChars="200"/>
        <w:jc w:val="left"/>
        <w:rPr>
          <w:rFonts w:ascii="宋体" w:hAnsi="宋体" w:eastAsia="宋体" w:cs="楷体"/>
          <w:sz w:val="32"/>
          <w:szCs w:val="32"/>
        </w:rPr>
      </w:pPr>
      <w:r>
        <w:rPr>
          <w:rFonts w:hint="eastAsia" w:ascii="宋体" w:hAnsi="宋体" w:eastAsia="宋体" w:cs="楷体"/>
          <w:sz w:val="32"/>
          <w:szCs w:val="32"/>
        </w:rPr>
        <w:t>会计行业前景分析：会计作为一种商业语言，在经贸交往中起着不可替代的作用，在我国具有良好的就业前景。适应中国外向型经济迅速发展的形势，本专业力旨在为国家培养一批既懂中国会计，又懂国际会计惯例的会计人才。为企事业单位、政府机关、会计师事务所培养具有良好思想素质和职业道德水平、基础扎实和具有较强业务能力、有较强外语水平和具有创造品质的会会计与财务管理的专门人才。在企事业单位工作的会计人员，经过几年的努力，可能会走上领导岗位，甚至于走上非常高的管理者岗位，在跨国公司里边，有相当多的管理人员，是有非常强的会计背景，都是也有一些在金融机构，在保险机构。</w:t>
      </w:r>
    </w:p>
    <w:p>
      <w:pPr>
        <w:jc w:val="left"/>
        <w:rPr>
          <w:rFonts w:ascii="楷体" w:hAnsi="楷体" w:eastAsia="楷体" w:cs="楷体"/>
          <w:sz w:val="32"/>
          <w:szCs w:val="32"/>
        </w:rPr>
      </w:pPr>
      <w:r>
        <w:rPr>
          <w:rFonts w:hint="eastAsia" w:ascii="楷体" w:hAnsi="楷体" w:eastAsia="楷体" w:cs="楷体"/>
          <w:sz w:val="32"/>
          <w:szCs w:val="32"/>
        </w:rPr>
        <w:t>四、个人评估与调整</w:t>
      </w:r>
    </w:p>
    <w:p>
      <w:pPr>
        <w:ind w:firstLine="640" w:firstLineChars="200"/>
        <w:jc w:val="left"/>
        <w:rPr>
          <w:rFonts w:ascii="楷体" w:hAnsi="楷体" w:eastAsia="楷体" w:cs="楷体"/>
          <w:sz w:val="32"/>
          <w:szCs w:val="32"/>
        </w:rPr>
      </w:pPr>
      <w:r>
        <w:rPr>
          <w:rFonts w:hint="eastAsia" w:ascii="楷体" w:hAnsi="楷体" w:eastAsia="楷体" w:cs="楷体"/>
          <w:sz w:val="32"/>
          <w:szCs w:val="32"/>
        </w:rPr>
        <w:t>1. 评估的方式（及内容）</w:t>
      </w:r>
    </w:p>
    <w:p>
      <w:pPr>
        <w:ind w:firstLine="640" w:firstLineChars="200"/>
        <w:rPr>
          <w:rFonts w:ascii="宋体" w:hAnsi="宋体" w:eastAsia="宋体" w:cs="楷体"/>
          <w:sz w:val="32"/>
          <w:szCs w:val="32"/>
        </w:rPr>
      </w:pPr>
      <w:r>
        <w:rPr>
          <w:rFonts w:hint="eastAsia" w:ascii="宋体" w:hAnsi="宋体" w:eastAsia="宋体" w:cs="楷体"/>
          <w:sz w:val="32"/>
          <w:szCs w:val="32"/>
        </w:rPr>
        <w:t>第一年，我需要端正学习态度，尽量把自己的坏毛病和坏习惯改正过来。尽快的适应大学生活，并学会与同学和老师相处。要努力明白自己要学什么，目标是什么。与宿舍室友建立好的友谊，将自己的学习与娱乐调整好关系。</w:t>
      </w:r>
    </w:p>
    <w:p>
      <w:pPr>
        <w:ind w:firstLine="640" w:firstLineChars="200"/>
        <w:rPr>
          <w:rFonts w:ascii="宋体" w:hAnsi="宋体" w:eastAsia="宋体" w:cs="楷体"/>
          <w:sz w:val="32"/>
          <w:szCs w:val="32"/>
        </w:rPr>
      </w:pPr>
      <w:r>
        <w:rPr>
          <w:rFonts w:hint="eastAsia" w:ascii="宋体" w:hAnsi="宋体" w:eastAsia="宋体" w:cs="楷体"/>
          <w:sz w:val="32"/>
          <w:szCs w:val="32"/>
        </w:rPr>
        <w:t>第二年，我要将自己的专业成绩提升到一个新的层次，学好英语和计算机，学好PS和其他的软件应用，多留心社会上的工作情况和人才需求，确立明确的方向。进一步调整好大学生活。大二的时候，争取考过英语四级为六级进发。</w:t>
      </w:r>
    </w:p>
    <w:p>
      <w:pPr>
        <w:ind w:firstLine="640" w:firstLineChars="200"/>
        <w:rPr>
          <w:rFonts w:ascii="宋体" w:hAnsi="宋体" w:eastAsia="宋体" w:cs="楷体"/>
          <w:sz w:val="32"/>
          <w:szCs w:val="32"/>
        </w:rPr>
      </w:pPr>
      <w:r>
        <w:rPr>
          <w:rFonts w:hint="eastAsia" w:ascii="宋体" w:hAnsi="宋体" w:eastAsia="宋体" w:cs="楷体"/>
          <w:sz w:val="32"/>
          <w:szCs w:val="32"/>
        </w:rPr>
        <w:t>第三年似乎比较遥远，现在说什么都感觉不切实际，简单的说，肯定是要为将来的工作做打算了，或者为进行更高层次的学习而努力，具体还得根据家人对我的要求和我将来的实际情况考虑。</w:t>
      </w:r>
    </w:p>
    <w:p>
      <w:pPr>
        <w:ind w:firstLine="640" w:firstLineChars="200"/>
        <w:rPr>
          <w:rFonts w:ascii="宋体" w:hAnsi="宋体" w:eastAsia="宋体" w:cs="楷体"/>
          <w:sz w:val="32"/>
          <w:szCs w:val="32"/>
        </w:rPr>
      </w:pPr>
      <w:r>
        <w:rPr>
          <w:rFonts w:hint="eastAsia" w:ascii="宋体" w:hAnsi="宋体" w:eastAsia="宋体" w:cs="楷体"/>
          <w:sz w:val="32"/>
          <w:szCs w:val="32"/>
        </w:rPr>
        <w:t>毕业后找到适合自己前期发展的职业，并坚持积累出自己的前期资金，十年之内要有自己的家庭、房产。二十年做到高层领导职位。之后有稳定的生活，有稳定的事业。</w:t>
      </w:r>
    </w:p>
    <w:p>
      <w:pPr>
        <w:ind w:firstLine="640" w:firstLineChars="200"/>
        <w:rPr>
          <w:rFonts w:ascii="宋体" w:hAnsi="宋体" w:eastAsia="宋体" w:cs="楷体"/>
          <w:sz w:val="32"/>
          <w:szCs w:val="32"/>
        </w:rPr>
      </w:pPr>
      <w:r>
        <w:rPr>
          <w:rFonts w:hint="eastAsia" w:ascii="宋体" w:hAnsi="宋体" w:eastAsia="宋体" w:cs="楷体"/>
          <w:sz w:val="32"/>
          <w:szCs w:val="32"/>
        </w:rPr>
        <w:t>　　</w:t>
      </w:r>
    </w:p>
    <w:p>
      <w:pPr>
        <w:ind w:firstLine="640" w:firstLineChars="200"/>
        <w:rPr>
          <w:rFonts w:ascii="宋体" w:hAnsi="宋体" w:eastAsia="宋体" w:cs="楷体"/>
          <w:sz w:val="32"/>
          <w:szCs w:val="32"/>
        </w:rPr>
      </w:pPr>
      <w:r>
        <w:rPr>
          <w:rFonts w:hint="eastAsia" w:ascii="宋体" w:hAnsi="宋体" w:eastAsia="宋体" w:cs="楷体"/>
          <w:sz w:val="32"/>
          <w:szCs w:val="32"/>
        </w:rPr>
        <w:t>短期计划 (大学计划)</w:t>
      </w:r>
    </w:p>
    <w:p>
      <w:pPr>
        <w:ind w:firstLine="640" w:firstLineChars="200"/>
        <w:rPr>
          <w:rFonts w:ascii="宋体" w:hAnsi="宋体" w:eastAsia="宋体" w:cs="楷体"/>
          <w:sz w:val="32"/>
          <w:szCs w:val="32"/>
        </w:rPr>
      </w:pPr>
      <w:r>
        <w:rPr>
          <w:rFonts w:hint="eastAsia" w:ascii="宋体" w:hAnsi="宋体" w:eastAsia="宋体" w:cs="楷体"/>
          <w:sz w:val="32"/>
          <w:szCs w:val="32"/>
        </w:rPr>
        <w:t>2020—2024年</w:t>
      </w:r>
    </w:p>
    <w:p>
      <w:pPr>
        <w:ind w:firstLine="640" w:firstLineChars="200"/>
        <w:rPr>
          <w:rFonts w:ascii="宋体" w:hAnsi="宋体" w:eastAsia="宋体" w:cs="楷体"/>
          <w:sz w:val="32"/>
          <w:szCs w:val="32"/>
        </w:rPr>
      </w:pPr>
      <w:r>
        <w:rPr>
          <w:rFonts w:hint="eastAsia" w:ascii="宋体" w:hAnsi="宋体" w:eastAsia="宋体" w:cs="楷体"/>
          <w:sz w:val="32"/>
          <w:szCs w:val="32"/>
        </w:rPr>
        <w:t>大学毕业时要有会计从业证和会计初级资格证</w:t>
      </w:r>
    </w:p>
    <w:p>
      <w:pPr>
        <w:ind w:firstLine="640" w:firstLineChars="200"/>
        <w:rPr>
          <w:rFonts w:ascii="宋体" w:hAnsi="宋体" w:eastAsia="宋体" w:cs="楷体"/>
          <w:sz w:val="32"/>
          <w:szCs w:val="32"/>
        </w:rPr>
      </w:pPr>
      <w:r>
        <w:rPr>
          <w:rFonts w:hint="eastAsia" w:ascii="宋体" w:hAnsi="宋体" w:eastAsia="宋体" w:cs="楷体"/>
          <w:sz w:val="32"/>
          <w:szCs w:val="32"/>
        </w:rPr>
        <w:t>大一时主要做好人际关系，取得计算机CCT证书。大二时取得会计从业证，英语B级证。大三时取得会计初级证书。</w:t>
      </w:r>
    </w:p>
    <w:p>
      <w:pPr>
        <w:ind w:firstLine="640" w:firstLineChars="200"/>
        <w:rPr>
          <w:rFonts w:ascii="宋体" w:hAnsi="宋体" w:eastAsia="宋体" w:cs="楷体"/>
          <w:sz w:val="32"/>
          <w:szCs w:val="32"/>
        </w:rPr>
      </w:pPr>
      <w:r>
        <w:rPr>
          <w:rFonts w:hint="eastAsia" w:ascii="宋体" w:hAnsi="宋体" w:eastAsia="宋体" w:cs="楷体"/>
          <w:sz w:val="32"/>
          <w:szCs w:val="32"/>
        </w:rPr>
        <w:t>专业基础知识学扎实，为取证做准备，提高专业技能，学习专业政策</w:t>
      </w:r>
    </w:p>
    <w:p>
      <w:pPr>
        <w:ind w:firstLine="640" w:firstLineChars="200"/>
        <w:rPr>
          <w:rFonts w:ascii="宋体" w:hAnsi="宋体" w:eastAsia="宋体" w:cs="楷体"/>
          <w:sz w:val="32"/>
          <w:szCs w:val="32"/>
        </w:rPr>
      </w:pPr>
      <w:r>
        <w:rPr>
          <w:rFonts w:hint="eastAsia" w:ascii="宋体" w:hAnsi="宋体" w:eastAsia="宋体" w:cs="楷体"/>
          <w:sz w:val="32"/>
          <w:szCs w:val="32"/>
        </w:rPr>
        <w:t>大一时积极参加社团活动，积极与老师沟通。大二时专心考证，努力学习，大三时基本有就业能力</w:t>
      </w:r>
    </w:p>
    <w:p>
      <w:pPr>
        <w:ind w:firstLine="640" w:firstLineChars="200"/>
        <w:rPr>
          <w:rFonts w:ascii="宋体" w:hAnsi="宋体" w:eastAsia="宋体" w:cs="楷体"/>
          <w:sz w:val="32"/>
          <w:szCs w:val="32"/>
        </w:rPr>
      </w:pPr>
      <w:r>
        <w:rPr>
          <w:rFonts w:hint="eastAsia" w:ascii="宋体" w:hAnsi="宋体" w:eastAsia="宋体" w:cs="楷体"/>
          <w:sz w:val="32"/>
          <w:szCs w:val="32"/>
        </w:rPr>
        <w:t>中期计划 (毕业后五年)</w:t>
      </w:r>
    </w:p>
    <w:p>
      <w:pPr>
        <w:ind w:firstLine="640" w:firstLineChars="200"/>
        <w:rPr>
          <w:rFonts w:ascii="宋体" w:hAnsi="宋体" w:eastAsia="宋体" w:cs="楷体"/>
          <w:sz w:val="32"/>
          <w:szCs w:val="32"/>
        </w:rPr>
      </w:pPr>
      <w:r>
        <w:rPr>
          <w:rFonts w:hint="eastAsia" w:ascii="宋体" w:hAnsi="宋体" w:eastAsia="宋体" w:cs="楷体"/>
          <w:sz w:val="32"/>
          <w:szCs w:val="32"/>
        </w:rPr>
        <w:t>2024—2029年</w:t>
      </w:r>
    </w:p>
    <w:p>
      <w:pPr>
        <w:ind w:firstLine="640" w:firstLineChars="200"/>
        <w:rPr>
          <w:rFonts w:ascii="宋体" w:hAnsi="宋体" w:eastAsia="宋体" w:cs="楷体"/>
          <w:sz w:val="32"/>
          <w:szCs w:val="32"/>
        </w:rPr>
      </w:pPr>
      <w:r>
        <w:rPr>
          <w:rFonts w:hint="eastAsia" w:ascii="宋体" w:hAnsi="宋体" w:eastAsia="宋体" w:cs="楷体"/>
          <w:sz w:val="32"/>
          <w:szCs w:val="32"/>
        </w:rPr>
        <w:t>毕业后五年成为中坚力量，获得领导赏识。</w:t>
      </w:r>
    </w:p>
    <w:p>
      <w:pPr>
        <w:ind w:firstLine="640" w:firstLineChars="200"/>
        <w:rPr>
          <w:rFonts w:ascii="宋体" w:hAnsi="宋体" w:eastAsia="宋体" w:cs="楷体"/>
          <w:sz w:val="32"/>
          <w:szCs w:val="32"/>
        </w:rPr>
      </w:pPr>
      <w:r>
        <w:rPr>
          <w:rFonts w:hint="eastAsia" w:ascii="宋体" w:hAnsi="宋体" w:eastAsia="宋体" w:cs="楷体"/>
          <w:sz w:val="32"/>
          <w:szCs w:val="32"/>
        </w:rPr>
        <w:t>毕业后第一年要有稳定的收入，两三年后要能找到适合自己的职位</w:t>
      </w:r>
    </w:p>
    <w:p>
      <w:pPr>
        <w:ind w:firstLine="640" w:firstLineChars="200"/>
        <w:rPr>
          <w:rFonts w:ascii="宋体" w:hAnsi="宋体" w:eastAsia="宋体" w:cs="楷体"/>
          <w:sz w:val="32"/>
          <w:szCs w:val="32"/>
        </w:rPr>
      </w:pPr>
      <w:r>
        <w:rPr>
          <w:rFonts w:hint="eastAsia" w:ascii="宋体" w:hAnsi="宋体" w:eastAsia="宋体" w:cs="楷体"/>
          <w:sz w:val="32"/>
          <w:szCs w:val="32"/>
        </w:rPr>
        <w:t>快速适应工作，积极表现，不断学习新的知识，掌握新的技能。</w:t>
      </w:r>
    </w:p>
    <w:p>
      <w:pPr>
        <w:ind w:firstLine="640" w:firstLineChars="200"/>
        <w:rPr>
          <w:rFonts w:ascii="宋体" w:hAnsi="宋体" w:eastAsia="宋体" w:cs="楷体"/>
          <w:sz w:val="32"/>
          <w:szCs w:val="32"/>
        </w:rPr>
      </w:pPr>
      <w:r>
        <w:rPr>
          <w:rFonts w:hint="eastAsia" w:ascii="宋体" w:hAnsi="宋体" w:eastAsia="宋体" w:cs="楷体"/>
          <w:sz w:val="32"/>
          <w:szCs w:val="32"/>
        </w:rPr>
        <w:t>进入重要部门工作，并能很好的完成工作。</w:t>
      </w:r>
    </w:p>
    <w:p>
      <w:pPr>
        <w:ind w:firstLine="640" w:firstLineChars="200"/>
        <w:rPr>
          <w:rFonts w:ascii="宋体" w:hAnsi="宋体" w:eastAsia="宋体" w:cs="楷体"/>
          <w:sz w:val="32"/>
          <w:szCs w:val="32"/>
        </w:rPr>
      </w:pPr>
      <w:r>
        <w:rPr>
          <w:rFonts w:hint="eastAsia" w:ascii="宋体" w:hAnsi="宋体" w:eastAsia="宋体" w:cs="楷体"/>
          <w:sz w:val="32"/>
          <w:szCs w:val="32"/>
        </w:rPr>
        <w:t>长期计划</w:t>
      </w:r>
    </w:p>
    <w:p>
      <w:pPr>
        <w:ind w:firstLine="640" w:firstLineChars="200"/>
        <w:rPr>
          <w:rFonts w:ascii="宋体" w:hAnsi="宋体" w:eastAsia="宋体" w:cs="楷体"/>
          <w:sz w:val="32"/>
          <w:szCs w:val="32"/>
        </w:rPr>
      </w:pPr>
      <w:r>
        <w:rPr>
          <w:rFonts w:hint="eastAsia" w:ascii="宋体" w:hAnsi="宋体" w:eastAsia="宋体" w:cs="楷体"/>
          <w:sz w:val="32"/>
          <w:szCs w:val="32"/>
        </w:rPr>
        <w:t>2030—</w:t>
      </w:r>
    </w:p>
    <w:p>
      <w:pPr>
        <w:ind w:firstLine="640" w:firstLineChars="200"/>
        <w:rPr>
          <w:rFonts w:ascii="宋体" w:hAnsi="宋体" w:eastAsia="宋体" w:cs="楷体"/>
          <w:sz w:val="32"/>
          <w:szCs w:val="32"/>
        </w:rPr>
      </w:pPr>
      <w:r>
        <w:rPr>
          <w:rFonts w:hint="eastAsia" w:ascii="宋体" w:hAnsi="宋体" w:eastAsia="宋体" w:cs="楷体"/>
          <w:sz w:val="32"/>
          <w:szCs w:val="32"/>
        </w:rPr>
        <w:t>要有美满的家庭，很好的工作。儿女能学业有成。</w:t>
      </w:r>
    </w:p>
    <w:p>
      <w:pPr>
        <w:ind w:firstLine="640" w:firstLineChars="200"/>
        <w:rPr>
          <w:rFonts w:ascii="宋体" w:hAnsi="宋体" w:eastAsia="宋体" w:cs="楷体"/>
          <w:sz w:val="32"/>
          <w:szCs w:val="32"/>
        </w:rPr>
      </w:pPr>
      <w:r>
        <w:rPr>
          <w:rFonts w:hint="eastAsia" w:ascii="宋体" w:hAnsi="宋体" w:eastAsia="宋体" w:cs="楷体"/>
          <w:sz w:val="32"/>
          <w:szCs w:val="32"/>
        </w:rPr>
        <w:t>2030年要达到自己预定的十年目标，做到管理层职位。</w:t>
      </w:r>
    </w:p>
    <w:p>
      <w:pPr>
        <w:ind w:firstLine="640" w:firstLineChars="200"/>
        <w:rPr>
          <w:rFonts w:ascii="宋体" w:hAnsi="宋体" w:eastAsia="宋体" w:cs="楷体"/>
          <w:sz w:val="32"/>
          <w:szCs w:val="32"/>
        </w:rPr>
      </w:pPr>
      <w:r>
        <w:rPr>
          <w:rFonts w:hint="eastAsia" w:ascii="宋体" w:hAnsi="宋体" w:eastAsia="宋体" w:cs="楷体"/>
          <w:sz w:val="32"/>
          <w:szCs w:val="32"/>
        </w:rPr>
        <w:t>积极工作，努力进取，加强自身的专业技能，有丰富的经验，给子女和家庭以良好的环境。</w:t>
      </w:r>
    </w:p>
    <w:p>
      <w:pPr>
        <w:ind w:firstLine="640" w:firstLineChars="200"/>
        <w:rPr>
          <w:rFonts w:ascii="宋体" w:hAnsi="宋体" w:eastAsia="宋体" w:cs="楷体"/>
          <w:sz w:val="32"/>
          <w:szCs w:val="32"/>
        </w:rPr>
      </w:pPr>
      <w:r>
        <w:rPr>
          <w:rFonts w:hint="eastAsia" w:ascii="宋体" w:hAnsi="宋体" w:eastAsia="宋体" w:cs="楷体"/>
          <w:sz w:val="32"/>
          <w:szCs w:val="32"/>
        </w:rPr>
        <w:t>有稳定的收入，有美满的家庭，有自己满意的子女，退休后保证有满意的生活。</w:t>
      </w:r>
    </w:p>
    <w:p>
      <w:pPr>
        <w:ind w:firstLine="640" w:firstLineChars="200"/>
        <w:rPr>
          <w:rFonts w:ascii="仿宋" w:hAnsi="仿宋" w:eastAsia="仿宋" w:cs="楷体"/>
          <w:sz w:val="32"/>
          <w:szCs w:val="32"/>
        </w:rPr>
      </w:pPr>
    </w:p>
    <w:p>
      <w:pPr>
        <w:ind w:firstLine="640" w:firstLineChars="200"/>
        <w:jc w:val="left"/>
        <w:rPr>
          <w:rFonts w:ascii="楷体" w:hAnsi="楷体" w:eastAsia="楷体" w:cs="楷体"/>
          <w:sz w:val="32"/>
          <w:szCs w:val="32"/>
        </w:rPr>
      </w:pPr>
      <w:r>
        <w:rPr>
          <w:rFonts w:hint="eastAsia" w:ascii="楷体" w:hAnsi="楷体" w:eastAsia="楷体" w:cs="楷体"/>
          <w:sz w:val="32"/>
          <w:szCs w:val="32"/>
        </w:rPr>
        <w:t>2. 评估的结果与分析</w:t>
      </w:r>
    </w:p>
    <w:p>
      <w:pPr>
        <w:ind w:firstLine="640" w:firstLineChars="200"/>
        <w:jc w:val="left"/>
        <w:rPr>
          <w:rFonts w:ascii="宋体" w:hAnsi="宋体" w:eastAsia="宋体" w:cs="楷体"/>
          <w:sz w:val="32"/>
          <w:szCs w:val="32"/>
        </w:rPr>
      </w:pPr>
      <w:r>
        <w:rPr>
          <w:rFonts w:hint="eastAsia" w:ascii="宋体" w:hAnsi="宋体" w:eastAsia="宋体" w:cs="楷体"/>
          <w:sz w:val="32"/>
          <w:szCs w:val="32"/>
        </w:rPr>
        <w:t>未来社会是不断变化的，计划永远赶不上变化，但是有备无患，所以，一定要提前预想到未来将会如何发展。</w:t>
      </w:r>
    </w:p>
    <w:p>
      <w:pPr>
        <w:ind w:firstLine="640" w:firstLineChars="200"/>
        <w:jc w:val="left"/>
        <w:rPr>
          <w:rFonts w:ascii="宋体" w:hAnsi="宋体" w:eastAsia="宋体" w:cs="楷体"/>
          <w:sz w:val="32"/>
          <w:szCs w:val="32"/>
        </w:rPr>
      </w:pPr>
      <w:r>
        <w:rPr>
          <w:rFonts w:hint="eastAsia" w:ascii="宋体" w:hAnsi="宋体" w:eastAsia="宋体" w:cs="楷体"/>
          <w:sz w:val="32"/>
          <w:szCs w:val="32"/>
        </w:rPr>
        <w:t>总的来说人生的辉煌，莫过于最大程度地发挥自己的潜能，实现人生的价值。因此，我必须科学的了解自己的潜能和优势，了解外部环境给予的各种机遇与挑战，才能实现职业生涯的成功。我要有进取心、责任心、自信心，自我认识和自我调节的能力。人的一生是漫长而短暂的。年轻时的我觉得自己的生活道路很漫长，但人过半百，又会觉得几十年仅是转眼即逝，所以只有现在努力。</w:t>
      </w:r>
    </w:p>
    <w:p>
      <w:pPr>
        <w:ind w:firstLine="640" w:firstLineChars="200"/>
        <w:jc w:val="left"/>
        <w:rPr>
          <w:rFonts w:ascii="宋体" w:hAnsi="宋体" w:eastAsia="宋体" w:cs="楷体"/>
          <w:sz w:val="32"/>
          <w:szCs w:val="32"/>
        </w:rPr>
      </w:pPr>
    </w:p>
    <w:p>
      <w:pPr>
        <w:ind w:firstLine="640" w:firstLineChars="200"/>
        <w:jc w:val="left"/>
        <w:rPr>
          <w:rFonts w:ascii="楷体" w:hAnsi="楷体" w:eastAsia="楷体" w:cs="楷体"/>
          <w:sz w:val="32"/>
          <w:szCs w:val="32"/>
        </w:rPr>
      </w:pPr>
      <w:r>
        <w:rPr>
          <w:rFonts w:hint="eastAsia" w:ascii="楷体" w:hAnsi="楷体" w:eastAsia="楷体" w:cs="楷体"/>
          <w:sz w:val="32"/>
          <w:szCs w:val="32"/>
        </w:rPr>
        <w:t>3. 对规划的调整及原则</w:t>
      </w:r>
    </w:p>
    <w:p>
      <w:pPr>
        <w:ind w:firstLine="640" w:firstLineChars="200"/>
        <w:jc w:val="left"/>
        <w:rPr>
          <w:rFonts w:ascii="宋体" w:hAnsi="宋体" w:eastAsia="宋体" w:cs="楷体"/>
          <w:sz w:val="32"/>
          <w:szCs w:val="32"/>
        </w:rPr>
      </w:pPr>
      <w:r>
        <w:rPr>
          <w:rFonts w:hint="eastAsia" w:ascii="宋体" w:hAnsi="宋体" w:eastAsia="宋体" w:cs="楷体"/>
          <w:sz w:val="32"/>
          <w:szCs w:val="32"/>
        </w:rPr>
        <w:t>在对未来有了明确的规划后，我打算步步为营，以这份规划为总方针，根据情况适时调整，但不偏离这份规划。</w:t>
      </w:r>
    </w:p>
    <w:p>
      <w:pPr>
        <w:jc w:val="left"/>
        <w:rPr>
          <w:rFonts w:ascii="楷体" w:hAnsi="楷体" w:eastAsia="楷体" w:cs="楷体"/>
          <w:sz w:val="32"/>
          <w:szCs w:val="32"/>
        </w:rPr>
      </w:pPr>
      <w:r>
        <w:rPr>
          <w:rFonts w:hint="eastAsia" w:ascii="楷体" w:hAnsi="楷体" w:eastAsia="楷体" w:cs="楷体"/>
          <w:sz w:val="32"/>
          <w:szCs w:val="32"/>
        </w:rPr>
        <w:t>五、总结</w:t>
      </w:r>
    </w:p>
    <w:p>
      <w:pPr>
        <w:ind w:firstLine="640" w:firstLineChars="200"/>
        <w:jc w:val="left"/>
        <w:rPr>
          <w:rFonts w:ascii="宋体" w:hAnsi="宋体" w:eastAsia="宋体" w:cs="楷体"/>
          <w:sz w:val="32"/>
          <w:szCs w:val="32"/>
        </w:rPr>
      </w:pPr>
      <w:r>
        <w:rPr>
          <w:rFonts w:hint="eastAsia" w:ascii="宋体" w:hAnsi="宋体" w:eastAsia="宋体" w:cs="楷体"/>
          <w:sz w:val="32"/>
          <w:szCs w:val="32"/>
        </w:rPr>
        <w:t>我一直认为：“机遇总是降临于有准备的人”。一份职业生涯规划对于学习和人生的发展有莫大的帮助，毕竟把人生掌握在自己手里比随遇而安要好的多。它是人生理想高峰上的灯塔，它鞭策我们向自己的理想加快脚步。我坚信“成功之秘乃为目标之有恒”。大学是人生最璀璨的年华，是一生中最为关键的黄金时刻，是打造人生成败的重要时期。</w:t>
      </w:r>
    </w:p>
    <w:p>
      <w:pPr>
        <w:ind w:firstLine="640" w:firstLineChars="200"/>
        <w:jc w:val="left"/>
        <w:rPr>
          <w:rFonts w:hint="eastAsia" w:ascii="宋体" w:hAnsi="宋体" w:eastAsia="宋体" w:cs="楷体"/>
          <w:sz w:val="32"/>
          <w:szCs w:val="32"/>
        </w:rPr>
      </w:pPr>
    </w:p>
    <w:p>
      <w:pPr>
        <w:rPr>
          <w:rFonts w:hint="eastAsia" w:ascii="宋体" w:hAnsi="宋体" w:eastAsia="宋体"/>
          <w:sz w:val="32"/>
          <w:szCs w:val="32"/>
        </w:rPr>
      </w:pPr>
    </w:p>
    <w:p>
      <w:pPr>
        <w:rPr>
          <w:rFonts w:hint="eastAsia" w:ascii="宋体" w:hAnsi="宋体" w:eastAsia="宋体"/>
          <w:sz w:val="32"/>
          <w:szCs w:val="32"/>
        </w:rPr>
      </w:pPr>
    </w:p>
    <w:p>
      <w:pPr>
        <w:rPr>
          <w:rFonts w:hint="eastAsia" w:ascii="宋体" w:hAnsi="宋体" w:eastAsia="宋体"/>
          <w:sz w:val="32"/>
          <w:szCs w:val="32"/>
        </w:rPr>
      </w:pPr>
    </w:p>
    <w:p>
      <w:pPr>
        <w:rPr>
          <w:rFonts w:hint="eastAsia" w:ascii="宋体" w:hAnsi="宋体" w:eastAsia="宋体"/>
          <w:sz w:val="32"/>
          <w:szCs w:val="32"/>
        </w:rPr>
      </w:pPr>
    </w:p>
    <w:p>
      <w:pPr>
        <w:rPr>
          <w:rFonts w:hint="eastAsia" w:ascii="宋体" w:hAnsi="宋体" w:eastAsia="宋体"/>
          <w:sz w:val="32"/>
          <w:szCs w:val="32"/>
        </w:rPr>
      </w:pPr>
    </w:p>
    <w:p>
      <w:pPr>
        <w:rPr>
          <w:rFonts w:hint="eastAsia" w:ascii="宋体" w:hAnsi="宋体" w:eastAsia="宋体"/>
          <w:sz w:val="32"/>
          <w:szCs w:val="32"/>
        </w:rPr>
      </w:pPr>
    </w:p>
    <w:p>
      <w:pPr>
        <w:rPr>
          <w:rFonts w:hint="eastAsia" w:ascii="宋体" w:hAnsi="宋体" w:eastAsia="宋体"/>
          <w:sz w:val="32"/>
          <w:szCs w:val="32"/>
        </w:rPr>
      </w:pPr>
    </w:p>
    <w:p>
      <w:pPr>
        <w:jc w:val="center"/>
        <w:rPr>
          <w:rFonts w:hint="eastAsia"/>
          <w:sz w:val="36"/>
        </w:rPr>
      </w:pPr>
    </w:p>
    <w:p>
      <w:pPr>
        <w:jc w:val="center"/>
        <w:rPr>
          <w:rFonts w:hint="eastAsia"/>
          <w:sz w:val="36"/>
        </w:rPr>
      </w:pPr>
    </w:p>
    <w:p>
      <w:pPr>
        <w:jc w:val="center"/>
        <w:rPr>
          <w:rFonts w:hint="eastAsia"/>
          <w:sz w:val="36"/>
        </w:rPr>
      </w:pPr>
    </w:p>
    <w:p>
      <w:pPr>
        <w:jc w:val="center"/>
        <w:rPr>
          <w:rFonts w:hint="eastAsia"/>
          <w:sz w:val="36"/>
        </w:rPr>
      </w:pPr>
    </w:p>
    <w:p>
      <w:pPr>
        <w:jc w:val="center"/>
        <w:rPr>
          <w:rFonts w:hint="eastAsia"/>
          <w:sz w:val="36"/>
        </w:rPr>
      </w:pPr>
    </w:p>
    <w:p>
      <w:pPr>
        <w:jc w:val="center"/>
        <w:rPr>
          <w:rFonts w:hint="eastAsia"/>
          <w:sz w:val="36"/>
        </w:rPr>
      </w:pPr>
    </w:p>
    <w:p>
      <w:pPr>
        <w:jc w:val="center"/>
        <w:rPr>
          <w:rFonts w:hint="eastAsia" w:ascii="华文楷体" w:hAnsi="华文楷体" w:eastAsia="华文楷体"/>
          <w:b/>
          <w:sz w:val="96"/>
        </w:rPr>
      </w:pPr>
      <w:r>
        <w:rPr>
          <w:rFonts w:hint="eastAsia" w:ascii="华文楷体" w:hAnsi="华文楷体" w:eastAsia="华文楷体"/>
          <w:b/>
          <w:sz w:val="96"/>
        </w:rPr>
        <w:t>职业生涯</w:t>
      </w:r>
    </w:p>
    <w:p>
      <w:pPr>
        <w:jc w:val="center"/>
        <w:rPr>
          <w:rFonts w:hint="eastAsia" w:ascii="华文楷体" w:hAnsi="华文楷体" w:eastAsia="华文楷体"/>
          <w:b/>
          <w:sz w:val="96"/>
        </w:rPr>
      </w:pPr>
      <w:r>
        <w:rPr>
          <w:rFonts w:hint="eastAsia" w:ascii="华文楷体" w:hAnsi="华文楷体" w:eastAsia="华文楷体"/>
          <w:b/>
          <w:sz w:val="96"/>
        </w:rPr>
        <w:t>人物访谈报告</w:t>
      </w:r>
    </w:p>
    <w:p>
      <w:pPr>
        <w:jc w:val="center"/>
        <w:rPr>
          <w:rFonts w:hint="eastAsia"/>
          <w:sz w:val="36"/>
        </w:rPr>
      </w:pPr>
    </w:p>
    <w:p>
      <w:pPr>
        <w:jc w:val="center"/>
        <w:rPr>
          <w:rFonts w:ascii="楷体" w:hAnsi="楷体" w:eastAsia="楷体" w:cs="楷体"/>
          <w:sz w:val="84"/>
          <w:szCs w:val="84"/>
        </w:rPr>
      </w:pPr>
    </w:p>
    <w:tbl>
      <w:tblPr>
        <w:tblStyle w:val="6"/>
        <w:tblW w:w="787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127"/>
        <w:gridCol w:w="47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ascii="楷体" w:hAnsi="楷体" w:eastAsia="楷体" w:cs="楷体"/>
                <w:color w:val="000000"/>
                <w:kern w:val="2"/>
                <w:sz w:val="32"/>
                <w:szCs w:val="32"/>
              </w:rPr>
            </w:pPr>
            <w:bookmarkStart w:id="0" w:name="_GoBack" w:colFirst="1" w:colLast="1"/>
            <w:r>
              <w:rPr>
                <w:rFonts w:hint="eastAsia" w:ascii="楷体" w:hAnsi="楷体" w:eastAsia="楷体" w:cs="楷体"/>
                <w:color w:val="000000"/>
                <w:kern w:val="0"/>
                <w:sz w:val="32"/>
                <w:szCs w:val="32"/>
              </w:rPr>
              <w:t>学    院</w:t>
            </w:r>
          </w:p>
        </w:tc>
        <w:tc>
          <w:tcPr>
            <w:tcW w:w="4751" w:type="dxa"/>
            <w:tcBorders>
              <w:top w:val="nil"/>
              <w:left w:val="nil"/>
              <w:bottom w:val="single" w:color="auto" w:sz="2" w:space="0"/>
              <w:right w:val="nil"/>
            </w:tcBorders>
            <w:shd w:val="clear" w:color="auto" w:fill="FFFFFF"/>
            <w:vAlign w:val="top"/>
          </w:tcPr>
          <w:p>
            <w:pPr>
              <w:jc w:val="center"/>
              <w:rPr>
                <w:rFonts w:ascii="楷体" w:hAnsi="楷体" w:eastAsia="楷体" w:cs="楷体"/>
                <w:color w:val="000000"/>
                <w:kern w:val="2"/>
                <w:sz w:val="32"/>
                <w:szCs w:val="32"/>
              </w:rPr>
            </w:pPr>
            <w:r>
              <w:rPr>
                <w:rFonts w:hint="eastAsia" w:ascii="楷体" w:hAnsi="楷体" w:eastAsia="楷体" w:cs="楷体"/>
                <w:color w:val="000000"/>
                <w:kern w:val="0"/>
                <w:sz w:val="32"/>
                <w:szCs w:val="32"/>
              </w:rPr>
              <w:t>海峡学院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ascii="楷体" w:hAnsi="楷体" w:eastAsia="楷体" w:cs="楷体"/>
                <w:color w:val="000000"/>
                <w:kern w:val="2"/>
                <w:sz w:val="32"/>
                <w:szCs w:val="32"/>
              </w:rPr>
            </w:pPr>
            <w:r>
              <w:rPr>
                <w:rFonts w:hint="eastAsia" w:ascii="楷体" w:hAnsi="楷体" w:eastAsia="楷体" w:cs="楷体"/>
                <w:color w:val="000000"/>
                <w:kern w:val="0"/>
                <w:sz w:val="32"/>
                <w:szCs w:val="32"/>
              </w:rPr>
              <w:t>学    号</w:t>
            </w:r>
          </w:p>
        </w:tc>
        <w:tc>
          <w:tcPr>
            <w:tcW w:w="4751" w:type="dxa"/>
            <w:tcBorders>
              <w:top w:val="single" w:color="auto" w:sz="2" w:space="0"/>
              <w:left w:val="nil"/>
              <w:bottom w:val="single" w:color="auto" w:sz="2" w:space="0"/>
              <w:right w:val="nil"/>
            </w:tcBorders>
            <w:shd w:val="clear" w:color="auto" w:fill="FFFFFF"/>
            <w:vAlign w:val="top"/>
          </w:tcPr>
          <w:p>
            <w:pPr>
              <w:jc w:val="center"/>
              <w:rPr>
                <w:rFonts w:ascii="楷体" w:hAnsi="楷体" w:eastAsia="楷体" w:cs="楷体"/>
                <w:color w:val="000000"/>
                <w:kern w:val="2"/>
                <w:sz w:val="32"/>
                <w:szCs w:val="32"/>
              </w:rPr>
            </w:pPr>
            <w:r>
              <w:rPr>
                <w:rFonts w:hint="eastAsia" w:ascii="楷体" w:hAnsi="楷体" w:eastAsia="楷体" w:cs="楷体"/>
                <w:color w:val="000000"/>
                <w:kern w:val="0"/>
                <w:sz w:val="32"/>
                <w:szCs w:val="32"/>
              </w:rPr>
              <w:t>3206115406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ascii="楷体" w:hAnsi="楷体" w:eastAsia="楷体" w:cs="楷体"/>
                <w:color w:val="000000"/>
                <w:kern w:val="2"/>
                <w:sz w:val="32"/>
                <w:szCs w:val="32"/>
              </w:rPr>
            </w:pPr>
            <w:r>
              <w:rPr>
                <w:rFonts w:hint="eastAsia" w:ascii="楷体" w:hAnsi="楷体" w:eastAsia="楷体" w:cs="楷体"/>
                <w:color w:val="000000"/>
                <w:kern w:val="0"/>
                <w:sz w:val="32"/>
                <w:szCs w:val="32"/>
              </w:rPr>
              <w:t>班    级</w:t>
            </w:r>
          </w:p>
        </w:tc>
        <w:tc>
          <w:tcPr>
            <w:tcW w:w="4751" w:type="dxa"/>
            <w:tcBorders>
              <w:top w:val="single" w:color="auto" w:sz="2" w:space="0"/>
              <w:left w:val="nil"/>
              <w:bottom w:val="single" w:color="auto" w:sz="2" w:space="0"/>
              <w:right w:val="nil"/>
            </w:tcBorders>
            <w:shd w:val="clear" w:color="auto" w:fill="FFFFFF"/>
            <w:vAlign w:val="top"/>
          </w:tcPr>
          <w:p>
            <w:pPr>
              <w:jc w:val="center"/>
              <w:rPr>
                <w:rFonts w:ascii="楷体" w:hAnsi="楷体" w:eastAsia="楷体" w:cs="楷体"/>
                <w:color w:val="000000"/>
                <w:kern w:val="2"/>
                <w:sz w:val="32"/>
                <w:szCs w:val="32"/>
              </w:rPr>
            </w:pPr>
            <w:r>
              <w:rPr>
                <w:rFonts w:hint="eastAsia" w:ascii="楷体" w:hAnsi="楷体" w:eastAsia="楷体" w:cs="楷体"/>
                <w:color w:val="000000"/>
                <w:kern w:val="0"/>
                <w:sz w:val="32"/>
                <w:szCs w:val="32"/>
              </w:rPr>
              <w:t>中美会计4班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ascii="楷体" w:hAnsi="楷体" w:eastAsia="楷体" w:cs="楷体"/>
                <w:color w:val="000000"/>
                <w:kern w:val="2"/>
                <w:sz w:val="32"/>
                <w:szCs w:val="32"/>
              </w:rPr>
            </w:pPr>
            <w:r>
              <w:rPr>
                <w:rFonts w:hint="eastAsia" w:ascii="楷体" w:hAnsi="楷体" w:eastAsia="楷体" w:cs="楷体"/>
                <w:color w:val="000000"/>
                <w:kern w:val="0"/>
                <w:sz w:val="32"/>
                <w:szCs w:val="32"/>
              </w:rPr>
              <w:t>姓    名</w:t>
            </w:r>
          </w:p>
        </w:tc>
        <w:tc>
          <w:tcPr>
            <w:tcW w:w="4751" w:type="dxa"/>
            <w:tcBorders>
              <w:top w:val="single" w:color="auto" w:sz="2" w:space="0"/>
              <w:left w:val="nil"/>
              <w:bottom w:val="single" w:color="auto" w:sz="2" w:space="0"/>
              <w:right w:val="nil"/>
            </w:tcBorders>
            <w:shd w:val="clear" w:color="auto" w:fill="FFFFFF"/>
            <w:vAlign w:val="top"/>
          </w:tcPr>
          <w:p>
            <w:pPr>
              <w:jc w:val="center"/>
              <w:rPr>
                <w:rFonts w:ascii="楷体" w:hAnsi="楷体" w:eastAsia="楷体" w:cs="楷体"/>
                <w:color w:val="000000"/>
                <w:kern w:val="2"/>
                <w:sz w:val="32"/>
                <w:szCs w:val="32"/>
              </w:rPr>
            </w:pPr>
            <w:r>
              <w:rPr>
                <w:rFonts w:hint="eastAsia" w:ascii="楷体" w:hAnsi="楷体" w:eastAsia="楷体" w:cs="楷体"/>
                <w:color w:val="000000"/>
                <w:kern w:val="0"/>
                <w:sz w:val="32"/>
                <w:szCs w:val="32"/>
              </w:rPr>
              <w:t>陈厚霖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9" w:hRule="atLeast"/>
          <w:jc w:val="center"/>
        </w:trPr>
        <w:tc>
          <w:tcPr>
            <w:tcW w:w="3129" w:type="dxa"/>
            <w:shd w:val="clear" w:color="auto" w:fill="FFFFFF"/>
          </w:tcPr>
          <w:p>
            <w:pPr>
              <w:jc w:val="center"/>
              <w:rPr>
                <w:rFonts w:ascii="楷体" w:hAnsi="楷体" w:eastAsia="楷体" w:cs="楷体"/>
                <w:color w:val="000000"/>
                <w:kern w:val="2"/>
                <w:sz w:val="32"/>
                <w:szCs w:val="32"/>
              </w:rPr>
            </w:pPr>
            <w:r>
              <w:rPr>
                <w:rFonts w:hint="eastAsia" w:ascii="楷体" w:hAnsi="楷体" w:eastAsia="楷体" w:cs="楷体"/>
                <w:color w:val="000000"/>
                <w:kern w:val="0"/>
                <w:sz w:val="32"/>
                <w:szCs w:val="32"/>
              </w:rPr>
              <w:t>完成时间</w:t>
            </w:r>
          </w:p>
        </w:tc>
        <w:tc>
          <w:tcPr>
            <w:tcW w:w="4751" w:type="dxa"/>
            <w:tcBorders>
              <w:top w:val="single" w:color="auto" w:sz="2" w:space="0"/>
              <w:left w:val="nil"/>
              <w:bottom w:val="single" w:color="auto" w:sz="2" w:space="0"/>
              <w:right w:val="nil"/>
            </w:tcBorders>
            <w:shd w:val="clear" w:color="auto" w:fill="FFFFFF"/>
            <w:vAlign w:val="top"/>
          </w:tcPr>
          <w:p>
            <w:pPr>
              <w:jc w:val="center"/>
              <w:rPr>
                <w:rFonts w:ascii="楷体" w:hAnsi="楷体" w:eastAsia="楷体" w:cs="楷体"/>
                <w:color w:val="000000"/>
                <w:kern w:val="2"/>
                <w:sz w:val="32"/>
                <w:szCs w:val="32"/>
              </w:rPr>
            </w:pPr>
            <w:r>
              <w:rPr>
                <w:rFonts w:hint="eastAsia" w:ascii="楷体" w:hAnsi="楷体" w:eastAsia="楷体" w:cs="楷体"/>
                <w:color w:val="000000"/>
                <w:kern w:val="0"/>
                <w:sz w:val="32"/>
                <w:szCs w:val="32"/>
              </w:rPr>
              <w:t>2020年12月2日</w:t>
            </w:r>
          </w:p>
        </w:tc>
      </w:tr>
      <w:bookmarkEnd w:id="0"/>
    </w:tbl>
    <w:p>
      <w:pPr>
        <w:jc w:val="center"/>
        <w:rPr>
          <w:rFonts w:hint="eastAsia"/>
          <w:sz w:val="36"/>
        </w:rPr>
      </w:pPr>
    </w:p>
    <w:p>
      <w:pPr>
        <w:jc w:val="center"/>
        <w:rPr>
          <w:rFonts w:hint="eastAsia"/>
          <w:sz w:val="36"/>
        </w:rPr>
      </w:pPr>
    </w:p>
    <w:p>
      <w:pPr>
        <w:jc w:val="center"/>
        <w:rPr>
          <w:rFonts w:hint="eastAsia"/>
          <w:sz w:val="36"/>
        </w:rPr>
      </w:pPr>
    </w:p>
    <w:p>
      <w:pPr>
        <w:rPr>
          <w:rFonts w:ascii="宋体" w:hAnsi="宋体" w:eastAsia="宋体"/>
          <w:sz w:val="32"/>
          <w:szCs w:val="32"/>
        </w:rPr>
      </w:pPr>
      <w:r>
        <w:rPr>
          <w:rFonts w:hint="eastAsia" w:ascii="宋体" w:hAnsi="宋体" w:eastAsia="宋体"/>
          <w:sz w:val="32"/>
          <w:szCs w:val="32"/>
        </w:rPr>
        <w:t>访谈时间：2020</w:t>
      </w:r>
      <w:r>
        <w:rPr>
          <w:rFonts w:ascii="宋体" w:hAnsi="宋体" w:eastAsia="宋体"/>
          <w:sz w:val="32"/>
          <w:szCs w:val="32"/>
        </w:rPr>
        <w:t>年</w:t>
      </w:r>
      <w:r>
        <w:rPr>
          <w:rFonts w:hint="eastAsia" w:ascii="宋体" w:hAnsi="宋体" w:eastAsia="宋体"/>
          <w:sz w:val="32"/>
          <w:szCs w:val="32"/>
        </w:rPr>
        <w:t>10</w:t>
      </w:r>
      <w:r>
        <w:rPr>
          <w:rFonts w:ascii="宋体" w:hAnsi="宋体" w:eastAsia="宋体"/>
          <w:sz w:val="32"/>
          <w:szCs w:val="32"/>
        </w:rPr>
        <w:t>月</w:t>
      </w:r>
      <w:r>
        <w:rPr>
          <w:rFonts w:hint="eastAsia" w:ascii="宋体" w:hAnsi="宋体" w:eastAsia="宋体"/>
          <w:sz w:val="32"/>
          <w:szCs w:val="32"/>
        </w:rPr>
        <w:t>23</w:t>
      </w:r>
      <w:r>
        <w:rPr>
          <w:rFonts w:ascii="宋体" w:hAnsi="宋体" w:eastAsia="宋体"/>
          <w:sz w:val="32"/>
          <w:szCs w:val="32"/>
        </w:rPr>
        <w:t>日</w:t>
      </w:r>
    </w:p>
    <w:p>
      <w:pPr>
        <w:rPr>
          <w:rFonts w:ascii="宋体" w:hAnsi="宋体" w:eastAsia="宋体"/>
          <w:sz w:val="32"/>
          <w:szCs w:val="32"/>
        </w:rPr>
      </w:pPr>
      <w:r>
        <w:rPr>
          <w:rFonts w:ascii="宋体" w:hAnsi="宋体" w:eastAsia="宋体"/>
          <w:sz w:val="32"/>
          <w:szCs w:val="32"/>
        </w:rPr>
        <w:t>访谈方式：当面采访</w:t>
      </w:r>
    </w:p>
    <w:p>
      <w:pPr>
        <w:rPr>
          <w:rFonts w:ascii="宋体" w:hAnsi="宋体" w:eastAsia="宋体"/>
          <w:sz w:val="32"/>
          <w:szCs w:val="32"/>
        </w:rPr>
      </w:pPr>
      <w:r>
        <w:rPr>
          <w:rFonts w:ascii="宋体" w:hAnsi="宋体" w:eastAsia="宋体"/>
          <w:sz w:val="32"/>
          <w:szCs w:val="32"/>
        </w:rPr>
        <w:t>访谈人：曾四芳</w:t>
      </w:r>
    </w:p>
    <w:p>
      <w:pPr>
        <w:rPr>
          <w:rFonts w:ascii="宋体" w:hAnsi="宋体" w:eastAsia="宋体"/>
          <w:sz w:val="32"/>
          <w:szCs w:val="32"/>
        </w:rPr>
      </w:pPr>
      <w:r>
        <w:rPr>
          <w:rFonts w:ascii="宋体" w:hAnsi="宋体" w:eastAsia="宋体"/>
          <w:sz w:val="32"/>
          <w:szCs w:val="32"/>
        </w:rPr>
        <w:t>被访谈人：某装饰设计有限公司总经理徐某</w:t>
      </w:r>
    </w:p>
    <w:p>
      <w:pPr>
        <w:rPr>
          <w:rFonts w:ascii="宋体" w:hAnsi="宋体" w:eastAsia="宋体"/>
          <w:sz w:val="32"/>
          <w:szCs w:val="32"/>
        </w:rPr>
      </w:pPr>
      <w:r>
        <w:rPr>
          <w:rFonts w:ascii="宋体" w:hAnsi="宋体" w:eastAsia="宋体"/>
          <w:sz w:val="32"/>
          <w:szCs w:val="32"/>
        </w:rPr>
        <w:t>被访谈人简介：徐某，建筑工程师，室内设计师，副教授，公司总经理。毕业于湖南工艺美术职工大学，在大学毕业后被分配到一家建筑学院，进行基层工作。经过几年的打拼后，徐某最后创办了自我的设计公司，实现了他职业发展的成功。徐某对于成功的座右铭是：爱拼才会赢。正是他的这种拼搏精神使他取得个人职业发展的成功。</w:t>
      </w:r>
    </w:p>
    <w:p>
      <w:pPr>
        <w:rPr>
          <w:rFonts w:hint="eastAsia" w:ascii="宋体" w:hAnsi="宋体" w:eastAsia="宋体"/>
          <w:sz w:val="32"/>
          <w:szCs w:val="32"/>
        </w:rPr>
      </w:pPr>
      <w:r>
        <w:rPr>
          <w:rFonts w:hint="eastAsia" w:ascii="宋体" w:hAnsi="宋体" w:eastAsia="宋体"/>
          <w:sz w:val="32"/>
          <w:szCs w:val="32"/>
        </w:rPr>
        <w:t>访谈资料：问：您什么时候创办这家公司的</w:t>
      </w:r>
      <w:r>
        <w:rPr>
          <w:rFonts w:ascii="宋体" w:hAnsi="宋体" w:eastAsia="宋体"/>
          <w:sz w:val="32"/>
          <w:szCs w:val="32"/>
        </w:rPr>
        <w:t>?最初的创业动机是什么?答：最初创办这家公司是在97年，那时不叫</w:t>
      </w:r>
      <w:r>
        <w:rPr>
          <w:rFonts w:hint="eastAsia" w:ascii="宋体" w:hAnsi="宋体" w:eastAsia="宋体"/>
          <w:sz w:val="32"/>
          <w:szCs w:val="32"/>
        </w:rPr>
        <w:t>艾德里</w:t>
      </w:r>
      <w:r>
        <w:rPr>
          <w:rFonts w:ascii="宋体" w:hAnsi="宋体" w:eastAsia="宋体"/>
          <w:sz w:val="32"/>
          <w:szCs w:val="32"/>
        </w:rPr>
        <w:t>公司(现有公司的名称)，而叫</w:t>
      </w:r>
      <w:r>
        <w:rPr>
          <w:rFonts w:hint="eastAsia" w:ascii="宋体" w:hAnsi="宋体" w:eastAsia="宋体"/>
          <w:sz w:val="32"/>
          <w:szCs w:val="32"/>
        </w:rPr>
        <w:t>富裕入</w:t>
      </w:r>
      <w:r>
        <w:rPr>
          <w:rFonts w:ascii="宋体" w:hAnsi="宋体" w:eastAsia="宋体"/>
          <w:sz w:val="32"/>
          <w:szCs w:val="32"/>
        </w:rPr>
        <w:t>(以前公司名称)，最开始想创办公司是找到了一种商业动机，那时建筑装饰行业刚兴起不久，人才需求量极大，而入门起点也比较低。问：您在大学里学的也是室内设计专业吗?在校期间可有相关实习?毕业后是不是直接去的室内装饰公司呢?+答：嗯，起初是学的建筑学。在校期间有过短期的实习，那时不像此刻这样实习的机会个性多。毕业后是学校分配的，刚开始是在一家建筑学院做些基本的工作。问：此刻</w:t>
      </w:r>
      <w:r>
        <w:rPr>
          <w:rFonts w:hint="eastAsia" w:ascii="宋体" w:hAnsi="宋体" w:eastAsia="宋体"/>
          <w:sz w:val="32"/>
          <w:szCs w:val="32"/>
        </w:rPr>
        <w:t>平常在工作方面，您每一天都做些什么工作呢</w:t>
      </w:r>
      <w:r>
        <w:rPr>
          <w:rFonts w:ascii="宋体" w:hAnsi="宋体" w:eastAsia="宋体"/>
          <w:sz w:val="32"/>
          <w:szCs w:val="32"/>
        </w:rPr>
        <w:t>?经常需要跑家具、材料市场和施工现场吗?</w:t>
      </w:r>
      <w:r>
        <w:rPr>
          <w:rFonts w:hint="eastAsia"/>
        </w:rPr>
        <w:t xml:space="preserve"> </w:t>
      </w:r>
      <w:r>
        <w:rPr>
          <w:rFonts w:hint="eastAsia" w:ascii="宋体" w:hAnsi="宋体" w:eastAsia="宋体"/>
          <w:sz w:val="32"/>
          <w:szCs w:val="32"/>
        </w:rPr>
        <w:t>答：平时在工作方面，基本上什么都做吧，虽说是公司老总，但这毕竟还属于小私有企业，许多东西还是要自我动手。比如各类图纸的处理，与客户谈判沟通。同时也要经常去工地，跑材料市场，了解最新材料。</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546D4"/>
    <w:multiLevelType w:val="multilevel"/>
    <w:tmpl w:val="006546D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2693"/>
    <w:rsid w:val="002D2693"/>
    <w:rsid w:val="003B499A"/>
    <w:rsid w:val="00601E03"/>
    <w:rsid w:val="007528C0"/>
    <w:rsid w:val="00754687"/>
    <w:rsid w:val="007E217E"/>
    <w:rsid w:val="00855724"/>
    <w:rsid w:val="00873A5B"/>
    <w:rsid w:val="00893B22"/>
    <w:rsid w:val="008C71BC"/>
    <w:rsid w:val="00DD08D4"/>
    <w:rsid w:val="10985674"/>
    <w:rsid w:val="25CF11D1"/>
    <w:rsid w:val="326B41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10"/>
    <w:unhideWhenUsed/>
    <w:uiPriority w:val="99"/>
    <w:pPr>
      <w:tabs>
        <w:tab w:val="center" w:pos="4153"/>
        <w:tab w:val="right" w:pos="8306"/>
      </w:tabs>
      <w:snapToGrid w:val="0"/>
      <w:jc w:val="left"/>
    </w:pPr>
    <w:rPr>
      <w:sz w:val="18"/>
      <w:szCs w:val="18"/>
    </w:rPr>
  </w:style>
  <w:style w:type="paragraph" w:styleId="3">
    <w:name w:val="header"/>
    <w:basedOn w:val="1"/>
    <w:link w:val="9"/>
    <w:unhideWhenUsed/>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uiPriority w:val="99"/>
    <w:rPr>
      <w:rFonts w:ascii="Times New Roman" w:hAnsi="Times New Roman" w:cs="Times New Roman"/>
      <w:sz w:val="24"/>
      <w:szCs w:val="24"/>
    </w:rPr>
  </w:style>
  <w:style w:type="table" w:styleId="6">
    <w:name w:val="Table Grid"/>
    <w:basedOn w:val="5"/>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basedOn w:val="7"/>
    <w:unhideWhenUsed/>
    <w:uiPriority w:val="99"/>
    <w:rPr>
      <w:color w:val="0563C1" w:themeColor="hyperlink"/>
      <w:u w:val="single"/>
      <w14:textFill>
        <w14:solidFill>
          <w14:schemeClr w14:val="hlink"/>
        </w14:solidFill>
      </w14:textFill>
    </w:rPr>
  </w:style>
  <w:style w:type="character" w:customStyle="1" w:styleId="9">
    <w:name w:val="页眉 字符"/>
    <w:basedOn w:val="7"/>
    <w:link w:val="3"/>
    <w:uiPriority w:val="99"/>
    <w:rPr>
      <w:sz w:val="18"/>
      <w:szCs w:val="18"/>
    </w:rPr>
  </w:style>
  <w:style w:type="character" w:customStyle="1" w:styleId="10">
    <w:name w:val="页脚 字符"/>
    <w:basedOn w:val="7"/>
    <w:link w:val="2"/>
    <w:uiPriority w:val="99"/>
    <w:rPr>
      <w:sz w:val="18"/>
      <w:szCs w:val="18"/>
    </w:rPr>
  </w:style>
  <w:style w:type="paragraph" w:styleId="11">
    <w:name w:val="List Paragraph"/>
    <w:basedOn w:val="1"/>
    <w:qFormat/>
    <w:uiPriority w:val="34"/>
    <w:pPr>
      <w:ind w:firstLine="420" w:firstLineChars="200"/>
    </w:pPr>
  </w:style>
  <w:style w:type="character" w:customStyle="1" w:styleId="12">
    <w:name w:val="Unresolved Mention"/>
    <w:basedOn w:val="7"/>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864</Words>
  <Characters>4929</Characters>
  <Lines>41</Lines>
  <Paragraphs>11</Paragraphs>
  <TotalTime>1</TotalTime>
  <ScaleCrop>false</ScaleCrop>
  <LinksUpToDate>false</LinksUpToDate>
  <CharactersWithSpaces>5782</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2020-12-05T02:19:00Z</dcterms:created>
  <dc:creator>陈 厚霖</dc:creator>
  <cp:lastModifiedBy>啾啾咪.</cp:lastModifiedBy>
  <dcterms:modified xsi:type="dcterms:W3CDTF">2020-12-05T15:49:16Z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