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bookmarkStart w:id="0" w:name="_GoBack"/>
      <w:bookmarkEnd w:id="0"/>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8"/>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3</w:t>
            </w:r>
            <w:r>
              <w:rPr>
                <w:rFonts w:ascii="楷体" w:hAnsi="楷体" w:eastAsia="楷体" w:cs="楷体"/>
                <w:color w:val="000000"/>
                <w:sz w:val="32"/>
                <w:szCs w:val="32"/>
              </w:rPr>
              <w:t>206115425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A</w:t>
            </w:r>
            <w:r>
              <w:rPr>
                <w:rFonts w:ascii="楷体" w:hAnsi="楷体" w:eastAsia="楷体" w:cs="楷体"/>
                <w:color w:val="000000"/>
                <w:sz w:val="32"/>
                <w:szCs w:val="32"/>
              </w:rPr>
              <w:t>C4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潘达方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2</w:t>
            </w:r>
            <w:r>
              <w:rPr>
                <w:rFonts w:ascii="楷体" w:hAnsi="楷体" w:eastAsia="楷体" w:cs="楷体"/>
                <w:color w:val="000000"/>
                <w:sz w:val="32"/>
                <w:szCs w:val="32"/>
              </w:rPr>
              <w:t>020.12.6</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pStyle w:val="2"/>
      </w:pPr>
      <w:r>
        <w:rPr>
          <w:rFonts w:hint="eastAsia"/>
        </w:rPr>
        <w:t>一、</w:t>
      </w:r>
    </w:p>
    <w:p>
      <w:pPr>
        <w:rPr>
          <w:rFonts w:ascii="微软雅黑" w:hAnsi="微软雅黑" w:eastAsia="微软雅黑"/>
          <w:color w:val="222222"/>
          <w:shd w:val="clear" w:color="auto" w:fill="FFFFFF"/>
        </w:rPr>
      </w:pPr>
      <w:r>
        <w:rPr>
          <w:rFonts w:hint="eastAsia" w:ascii="微软雅黑" w:hAnsi="微软雅黑" w:eastAsia="微软雅黑"/>
          <w:color w:val="222222"/>
          <w:shd w:val="clear" w:color="auto" w:fill="FFFFFF"/>
        </w:rPr>
        <w:t>随着时间一分一秒的过去，在大学生职业生涯规划课上，我开始思考这一系列的问题，可以说，我这半年都在寻找自己想要的，我开始多方面的了解自己究竟是怎样的一个人。规划啊，规划，终于让我走近自己，开始看清自己。</w:t>
      </w:r>
    </w:p>
    <w:p>
      <w:pPr>
        <w:rPr>
          <w:rFonts w:ascii="微软雅黑" w:hAnsi="微软雅黑" w:eastAsia="微软雅黑"/>
          <w:color w:val="222222"/>
          <w:shd w:val="clear" w:color="auto" w:fill="FFFFFF"/>
        </w:rPr>
      </w:pPr>
    </w:p>
    <w:p>
      <w:pPr>
        <w:pStyle w:val="2"/>
      </w:pPr>
      <w:r>
        <w:rPr>
          <w:rFonts w:hint="eastAsia"/>
        </w:rPr>
        <w:t>二、</w:t>
      </w:r>
    </w:p>
    <w:p>
      <w:pPr>
        <w:widowControl/>
        <w:spacing w:line="39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我最突出的职业价值观是</w:t>
      </w:r>
      <w:r>
        <w:rPr>
          <w:rFonts w:ascii="Arial" w:hAnsi="Arial" w:eastAsia="宋体" w:cs="Arial"/>
          <w:b/>
          <w:bCs/>
          <w:color w:val="666666"/>
          <w:kern w:val="0"/>
          <w:szCs w:val="21"/>
        </w:rPr>
        <w:t>崇尚独立、追求成就</w:t>
      </w:r>
      <w:r>
        <w:rPr>
          <w:rFonts w:ascii="Arial" w:hAnsi="Arial" w:eastAsia="宋体" w:cs="Arial"/>
          <w:color w:val="666666"/>
          <w:kern w:val="0"/>
          <w:szCs w:val="21"/>
        </w:rPr>
        <w:t>。</w:t>
      </w:r>
    </w:p>
    <w:p>
      <w:pPr>
        <w:widowControl/>
        <w:spacing w:line="390" w:lineRule="atLeast"/>
        <w:ind w:firstLine="480"/>
        <w:jc w:val="left"/>
        <w:rPr>
          <w:rFonts w:ascii="Arial" w:hAnsi="Arial" w:eastAsia="宋体" w:cs="Arial"/>
          <w:color w:val="666666"/>
          <w:kern w:val="0"/>
          <w:szCs w:val="21"/>
        </w:rPr>
      </w:pPr>
      <w:r>
        <w:rPr>
          <w:rFonts w:ascii="Arial" w:hAnsi="Arial" w:eastAsia="宋体" w:cs="Arial"/>
          <w:b/>
          <w:bCs/>
          <w:color w:val="666666"/>
          <w:kern w:val="0"/>
          <w:szCs w:val="21"/>
        </w:rPr>
        <w:t>崇尚独立：</w:t>
      </w:r>
      <w:r>
        <w:rPr>
          <w:rFonts w:ascii="Arial" w:hAnsi="Arial" w:eastAsia="宋体" w:cs="Arial"/>
          <w:color w:val="666666"/>
          <w:kern w:val="0"/>
          <w:szCs w:val="21"/>
        </w:rPr>
        <w:t>我是一个期望在工作中能够独立工作、独立决策，而且能够表现出自己的创新，发挥自己的责任感、自主性的人。而且我能够以自我监督的形式使自己的工作按照自己的计划顺利进行</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把“崇尚独立”视为自己重要的职业价值观的我，希望自己的工作：</w:t>
      </w:r>
    </w:p>
    <w:p>
      <w:pPr>
        <w:widowControl/>
        <w:numPr>
          <w:ilvl w:val="0"/>
          <w:numId w:val="1"/>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1.具有不确定性，在这种不确定性中可以充分发挥自己的创造力；</w:t>
      </w:r>
    </w:p>
    <w:p>
      <w:pPr>
        <w:widowControl/>
        <w:numPr>
          <w:ilvl w:val="0"/>
          <w:numId w:val="1"/>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2.具有比较自由的空间，能够尝试使用自己的新想法；</w:t>
      </w:r>
    </w:p>
    <w:p>
      <w:pPr>
        <w:widowControl/>
        <w:numPr>
          <w:ilvl w:val="0"/>
          <w:numId w:val="1"/>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3.具有较多的自由，可以自己安排工作的步骤与进度；</w:t>
      </w:r>
    </w:p>
    <w:p>
      <w:pPr>
        <w:widowControl/>
        <w:numPr>
          <w:ilvl w:val="0"/>
          <w:numId w:val="1"/>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4.工作范畴内的事务自己可以较自由地决策；</w:t>
      </w:r>
    </w:p>
    <w:p>
      <w:pPr>
        <w:widowControl/>
        <w:numPr>
          <w:ilvl w:val="0"/>
          <w:numId w:val="1"/>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5.是项目制，从而拥有充分的工作支配权。</w:t>
      </w:r>
    </w:p>
    <w:p>
      <w:pPr>
        <w:widowControl/>
        <w:spacing w:line="390" w:lineRule="atLeast"/>
        <w:ind w:firstLine="480"/>
        <w:jc w:val="left"/>
        <w:rPr>
          <w:rFonts w:ascii="Arial" w:hAnsi="Arial" w:eastAsia="宋体" w:cs="Arial"/>
          <w:color w:val="666666"/>
          <w:kern w:val="0"/>
          <w:szCs w:val="21"/>
        </w:rPr>
      </w:pPr>
      <w:r>
        <w:rPr>
          <w:rFonts w:ascii="Arial" w:hAnsi="Arial" w:eastAsia="宋体" w:cs="Arial"/>
          <w:b/>
          <w:bCs/>
          <w:color w:val="666666"/>
          <w:kern w:val="0"/>
          <w:szCs w:val="21"/>
        </w:rPr>
        <w:t>追求成就：</w:t>
      </w:r>
      <w:r>
        <w:rPr>
          <w:rFonts w:ascii="Arial" w:hAnsi="Arial" w:eastAsia="宋体" w:cs="Arial"/>
          <w:color w:val="666666"/>
          <w:kern w:val="0"/>
          <w:szCs w:val="21"/>
        </w:rPr>
        <w:t>希望获得的工作，是能够看到及时的成果展现，并体验到可能的成就体验。即工作的追求是一种自我实现，而并非外在特质利益的满足</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把“追求成就”视为自己重要的职业价值观的我，希望在工作中：</w:t>
      </w:r>
    </w:p>
    <w:p>
      <w:pPr>
        <w:widowControl/>
        <w:numPr>
          <w:ilvl w:val="0"/>
          <w:numId w:val="2"/>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1.能够比较充分地展示自己的独特之处；</w:t>
      </w:r>
    </w:p>
    <w:p>
      <w:pPr>
        <w:widowControl/>
        <w:numPr>
          <w:ilvl w:val="0"/>
          <w:numId w:val="2"/>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2.能够充分感受自己完成任务后的成就体验；</w:t>
      </w:r>
    </w:p>
    <w:p>
      <w:pPr>
        <w:widowControl/>
        <w:numPr>
          <w:ilvl w:val="0"/>
          <w:numId w:val="2"/>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3.能够提供自我提升与发展的空间与机会；</w:t>
      </w:r>
    </w:p>
    <w:p>
      <w:pPr>
        <w:widowControl/>
        <w:numPr>
          <w:ilvl w:val="0"/>
          <w:numId w:val="2"/>
        </w:numPr>
        <w:spacing w:before="100" w:beforeAutospacing="1" w:after="100" w:afterAutospacing="1" w:line="390" w:lineRule="atLeast"/>
        <w:ind w:left="1440"/>
        <w:jc w:val="left"/>
        <w:rPr>
          <w:rFonts w:ascii="Arial" w:hAnsi="Arial" w:eastAsia="宋体" w:cs="Arial"/>
          <w:color w:val="666666"/>
          <w:kern w:val="0"/>
          <w:szCs w:val="21"/>
        </w:rPr>
      </w:pPr>
      <w:r>
        <w:rPr>
          <w:rFonts w:ascii="Arial" w:hAnsi="Arial" w:eastAsia="宋体" w:cs="Arial"/>
          <w:color w:val="666666"/>
          <w:kern w:val="0"/>
          <w:szCs w:val="21"/>
        </w:rPr>
        <w:t>4.通过自己的努力付出，得到应有的成果。</w:t>
      </w:r>
    </w:p>
    <w:p>
      <w:pPr>
        <w:widowControl/>
        <w:spacing w:line="39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下面几个价值观相对而言不是我最大的工作动力来源，但是了解它们对我更好的认识自己和职业有很大的帮助：</w:t>
      </w:r>
    </w:p>
    <w:p>
      <w:pPr>
        <w:widowControl/>
        <w:spacing w:line="390" w:lineRule="atLeast"/>
        <w:ind w:firstLine="480"/>
        <w:jc w:val="left"/>
        <w:rPr>
          <w:rFonts w:ascii="Arial" w:hAnsi="Arial" w:eastAsia="宋体" w:cs="Arial"/>
          <w:color w:val="666666"/>
          <w:kern w:val="0"/>
          <w:szCs w:val="21"/>
        </w:rPr>
      </w:pPr>
      <w:r>
        <w:rPr>
          <w:rFonts w:ascii="Arial" w:hAnsi="Arial" w:eastAsia="宋体" w:cs="Arial"/>
          <w:b/>
          <w:bCs/>
          <w:color w:val="666666"/>
          <w:kern w:val="0"/>
          <w:szCs w:val="21"/>
        </w:rPr>
        <w:t>赞誉赏识：</w:t>
      </w:r>
      <w:r>
        <w:rPr>
          <w:rFonts w:ascii="Arial" w:hAnsi="Arial" w:eastAsia="宋体" w:cs="Arial"/>
          <w:color w:val="666666"/>
          <w:kern w:val="0"/>
          <w:szCs w:val="21"/>
        </w:rPr>
        <w:t>对职业的追求，是能够使自己获得充分的领导力提升机会，并拥有充分的权威，能够对他人的工作提供指导，并且这个职位是富有社会声望的</w:t>
      </w:r>
    </w:p>
    <w:p>
      <w:pPr>
        <w:widowControl/>
        <w:spacing w:line="390" w:lineRule="atLeast"/>
        <w:ind w:firstLine="480"/>
        <w:jc w:val="left"/>
        <w:rPr>
          <w:rFonts w:ascii="Arial" w:hAnsi="Arial" w:eastAsia="宋体" w:cs="Arial"/>
          <w:color w:val="666666"/>
          <w:kern w:val="0"/>
          <w:szCs w:val="21"/>
        </w:rPr>
      </w:pPr>
      <w:r>
        <w:rPr>
          <w:rFonts w:ascii="Arial" w:hAnsi="Arial" w:eastAsia="宋体" w:cs="Arial"/>
          <w:b/>
          <w:bCs/>
          <w:color w:val="666666"/>
          <w:kern w:val="0"/>
          <w:szCs w:val="21"/>
        </w:rPr>
        <w:t>支持满足：</w:t>
      </w:r>
      <w:r>
        <w:rPr>
          <w:rFonts w:ascii="Arial" w:hAnsi="Arial" w:eastAsia="宋体" w:cs="Arial"/>
          <w:color w:val="666666"/>
          <w:kern w:val="0"/>
          <w:szCs w:val="21"/>
        </w:rPr>
        <w:t>期望在职业中，获得管理层的支持，比如获得充分的培训机会，能够在单位的规定范畴内获得应有的待遇</w:t>
      </w:r>
    </w:p>
    <w:p>
      <w:pPr>
        <w:widowControl/>
        <w:spacing w:line="390" w:lineRule="atLeast"/>
        <w:ind w:firstLine="480"/>
        <w:jc w:val="left"/>
        <w:rPr>
          <w:rFonts w:ascii="Arial" w:hAnsi="Arial" w:eastAsia="宋体" w:cs="Arial"/>
          <w:color w:val="666666"/>
          <w:kern w:val="0"/>
          <w:szCs w:val="21"/>
        </w:rPr>
      </w:pPr>
      <w:r>
        <w:rPr>
          <w:rFonts w:ascii="Arial" w:hAnsi="Arial" w:eastAsia="宋体" w:cs="Arial"/>
          <w:b/>
          <w:bCs/>
          <w:color w:val="666666"/>
          <w:kern w:val="0"/>
          <w:szCs w:val="21"/>
        </w:rPr>
        <w:t>注重关系：</w:t>
      </w:r>
      <w:r>
        <w:rPr>
          <w:rFonts w:ascii="Arial" w:hAnsi="Arial" w:eastAsia="宋体" w:cs="Arial"/>
          <w:color w:val="666666"/>
          <w:kern w:val="0"/>
          <w:szCs w:val="21"/>
        </w:rPr>
        <w:t>期望工作的内容是能够给予别人帮助，并希望在这样的职位上同事之间关系融洽，大家都有积极的道德观念和社会服务意识</w:t>
      </w:r>
    </w:p>
    <w:p>
      <w:pPr>
        <w:widowControl/>
        <w:spacing w:line="390" w:lineRule="atLeast"/>
        <w:ind w:firstLine="480"/>
        <w:jc w:val="left"/>
        <w:rPr>
          <w:rFonts w:ascii="Arial" w:hAnsi="Arial" w:eastAsia="宋体" w:cs="Arial"/>
          <w:color w:val="666666"/>
          <w:kern w:val="0"/>
          <w:szCs w:val="21"/>
        </w:rPr>
      </w:pPr>
      <w:r>
        <w:rPr>
          <w:rFonts w:ascii="Arial" w:hAnsi="Arial" w:eastAsia="宋体" w:cs="Arial"/>
          <w:b/>
          <w:bCs/>
          <w:color w:val="666666"/>
          <w:kern w:val="0"/>
          <w:szCs w:val="21"/>
        </w:rPr>
        <w:t>工作条件：</w:t>
      </w:r>
      <w:r>
        <w:rPr>
          <w:rFonts w:ascii="Arial" w:hAnsi="Arial" w:eastAsia="宋体" w:cs="Arial"/>
          <w:color w:val="666666"/>
          <w:kern w:val="0"/>
          <w:szCs w:val="21"/>
        </w:rPr>
        <w:t>我非常希望获得有充分保障的工作(包括拥有良好的工作条件)，比如能够在一个比较安全和舒适的环境中工作，能够获得应有的报酬，能够有自主决断的可能性等。而且还希望工作具有多样性，能够在工作的范围内做不同的事情</w:t>
      </w:r>
    </w:p>
    <w:p/>
    <w:p>
      <w:pPr>
        <w:widowControl/>
        <w:spacing w:line="390" w:lineRule="atLeast"/>
        <w:jc w:val="left"/>
        <w:rPr>
          <w:rFonts w:ascii="Arial" w:hAnsi="Arial" w:eastAsia="宋体" w:cs="Arial"/>
          <w:color w:val="666666"/>
          <w:kern w:val="0"/>
          <w:szCs w:val="21"/>
        </w:rPr>
      </w:pPr>
      <w:r>
        <w:rPr>
          <w:rFonts w:ascii="Arial" w:hAnsi="Arial" w:eastAsia="宋体" w:cs="Arial"/>
          <w:color w:val="666666"/>
          <w:kern w:val="0"/>
          <w:szCs w:val="21"/>
        </w:rPr>
        <w:t>我在实际型上得分最高，属于</w:t>
      </w:r>
      <w:r>
        <w:rPr>
          <w:rFonts w:ascii="Arial" w:hAnsi="Arial" w:eastAsia="宋体" w:cs="Arial"/>
          <w:b/>
          <w:bCs/>
          <w:color w:val="666666"/>
          <w:kern w:val="0"/>
          <w:szCs w:val="21"/>
        </w:rPr>
        <w:t>实际型</w:t>
      </w:r>
      <w:r>
        <w:rPr>
          <w:rFonts w:ascii="Arial" w:hAnsi="Arial" w:eastAsia="宋体" w:cs="Arial"/>
          <w:color w:val="666666"/>
          <w:kern w:val="0"/>
          <w:szCs w:val="21"/>
        </w:rPr>
        <w:t>的学习者。</w:t>
      </w:r>
    </w:p>
    <w:p>
      <w:pPr>
        <w:widowControl/>
        <w:spacing w:line="39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实际型学习者在下列活动中学习效果最佳：</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所学内容与实际生活有明显的联系，或学习能立即运用于生活中的技巧，学习有效性很高的内容，模拟处理真实的问题的办法。最好能马上有机会应用所学的知识。</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学习能带来明显利益的做事技巧，比如如何节省时间、如何给人留下良好的第一印象、如何与难缠的人打交道等等。制定结果明显的行动计划，或提出建议。</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有机会在一个可靠的专家的指导或反馈下学习或练习，并且专家能亲自示范。</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能接触到一个可以模仿的榜样，比如师长、某个背景可靠的人、大量事例、名人轶事和成功事迹。</w:t>
      </w:r>
    </w:p>
    <w:p>
      <w:pPr>
        <w:widowControl/>
        <w:spacing w:line="390" w:lineRule="atLeast"/>
        <w:ind w:firstLine="480"/>
        <w:jc w:val="left"/>
        <w:rPr>
          <w:rFonts w:ascii="Arial" w:hAnsi="Arial" w:eastAsia="宋体" w:cs="Arial"/>
          <w:color w:val="666666"/>
          <w:kern w:val="0"/>
          <w:szCs w:val="21"/>
        </w:rPr>
      </w:pPr>
      <w:r>
        <w:rPr>
          <w:rFonts w:ascii="Arial" w:hAnsi="Arial" w:eastAsia="宋体" w:cs="Arial"/>
          <w:color w:val="666666"/>
          <w:kern w:val="0"/>
          <w:szCs w:val="21"/>
        </w:rPr>
        <w:t>实际型学习者在下列活动中学习效果最差，也许会反对这些活动：</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学习与现实世界看不到任何直接的关联或实际利益。学习的组织者或事件本身看起来脱离现实，象牙塔式的，全是理论、普遍原理、纯粹的空话。</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没有练习或明确的准则。</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推进不够快，兜圈子的学习过程。</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存在管理上或人为的障碍。</w:t>
      </w:r>
    </w:p>
    <w:p>
      <w:pPr>
        <w:widowControl/>
        <w:spacing w:line="390" w:lineRule="atLeast"/>
        <w:ind w:left="720"/>
        <w:jc w:val="left"/>
        <w:rPr>
          <w:rFonts w:ascii="Arial" w:hAnsi="Arial" w:eastAsia="宋体" w:cs="Arial"/>
          <w:color w:val="666666"/>
          <w:kern w:val="0"/>
          <w:szCs w:val="21"/>
        </w:rPr>
      </w:pPr>
      <w:r>
        <w:rPr>
          <w:rFonts w:ascii="Arial" w:hAnsi="Arial" w:eastAsia="宋体" w:cs="Arial"/>
          <w:color w:val="666666"/>
          <w:kern w:val="0"/>
          <w:szCs w:val="21"/>
        </w:rPr>
        <w:t>学习没有明显的回报。</w:t>
      </w:r>
    </w:p>
    <w:p/>
    <w:p>
      <w:pPr>
        <w:pStyle w:val="15"/>
        <w:spacing w:before="0" w:beforeAutospacing="0" w:after="0" w:afterAutospacing="0" w:line="390" w:lineRule="atLeast"/>
        <w:ind w:firstLine="480"/>
        <w:rPr>
          <w:rFonts w:ascii="Arial" w:hAnsi="Arial" w:cs="Arial"/>
          <w:color w:val="666666"/>
          <w:sz w:val="21"/>
          <w:szCs w:val="21"/>
        </w:rPr>
      </w:pPr>
      <w:r>
        <w:rPr>
          <w:rFonts w:ascii="Arial" w:hAnsi="Arial" w:cs="Arial"/>
          <w:color w:val="666666"/>
          <w:sz w:val="21"/>
          <w:szCs w:val="21"/>
        </w:rPr>
        <w:t>我对经营活动很有兴趣，也非常喜欢与人打交道，掌控欲和支配欲较强，喜欢表达自己，喜欢影响和感染他人。我做事积极而有计划，以任务为导向，关注结果，但也重视团体的契合与和谐，希望自己能成为团体中的焦点人物。我对新鲜的事物很感兴趣，关心的问题广泛。我有志于参与服务性的活动，担任组织、管理与决策等相关角色，获得良好的效果回报。</w:t>
      </w:r>
    </w:p>
    <w:p>
      <w:pPr>
        <w:pStyle w:val="15"/>
        <w:spacing w:before="0" w:beforeAutospacing="0" w:after="0" w:afterAutospacing="0" w:line="390" w:lineRule="atLeast"/>
        <w:ind w:firstLine="480"/>
        <w:rPr>
          <w:rFonts w:ascii="Arial" w:hAnsi="Arial" w:cs="Arial"/>
          <w:color w:val="666666"/>
          <w:sz w:val="21"/>
          <w:szCs w:val="21"/>
        </w:rPr>
      </w:pPr>
      <w:r>
        <w:rPr>
          <w:rFonts w:ascii="Arial" w:hAnsi="Arial" w:cs="Arial"/>
          <w:color w:val="666666"/>
          <w:sz w:val="21"/>
          <w:szCs w:val="21"/>
        </w:rPr>
        <w:t>我在日常生活中喜欢结交朋友，待人热情，乐于助人，能迅速与别人建立亲密关系，我行为大方慷慨，态度和蔼可亲，处事周密得体，处理各种复杂人际关系游刃有余，对自己的行为有责任感，这些正是我受人尊重和欢迎的原因。</w:t>
      </w:r>
    </w:p>
    <w:p>
      <w:pPr>
        <w:pStyle w:val="15"/>
        <w:spacing w:before="0" w:beforeAutospacing="0" w:after="0" w:afterAutospacing="0" w:line="390" w:lineRule="atLeast"/>
        <w:ind w:firstLine="480"/>
        <w:rPr>
          <w:rFonts w:ascii="Arial" w:hAnsi="Arial" w:cs="Arial"/>
          <w:color w:val="666666"/>
          <w:sz w:val="21"/>
          <w:szCs w:val="21"/>
        </w:rPr>
      </w:pPr>
      <w:r>
        <w:rPr>
          <w:rFonts w:ascii="Arial" w:hAnsi="Arial" w:cs="Arial"/>
          <w:color w:val="666666"/>
          <w:sz w:val="21"/>
          <w:szCs w:val="21"/>
        </w:rPr>
        <w:drawing>
          <wp:inline distT="0" distB="0" distL="0" distR="0">
            <wp:extent cx="209550" cy="1905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cs="Arial"/>
          <w:color w:val="666666"/>
          <w:sz w:val="21"/>
          <w:szCs w:val="21"/>
        </w:rPr>
        <w:t> </w:t>
      </w:r>
      <w:r>
        <w:rPr>
          <w:rFonts w:ascii="Arial" w:hAnsi="Arial" w:cs="Arial"/>
          <w:b/>
          <w:bCs/>
          <w:color w:val="666666"/>
          <w:sz w:val="21"/>
          <w:szCs w:val="21"/>
        </w:rPr>
        <w:t>使我如鱼得水的环境：</w:t>
      </w:r>
      <w:r>
        <w:rPr>
          <w:rFonts w:ascii="Arial" w:hAnsi="Arial" w:cs="Arial"/>
          <w:color w:val="666666"/>
          <w:sz w:val="21"/>
          <w:szCs w:val="21"/>
        </w:rPr>
        <w:t>人际交往多的环境，要求责任与权力的明确、统一，给予个人努力成就的机会。</w:t>
      </w:r>
    </w:p>
    <w:p>
      <w:pPr>
        <w:pStyle w:val="15"/>
        <w:spacing w:before="0" w:beforeAutospacing="0" w:after="0" w:afterAutospacing="0" w:line="390" w:lineRule="atLeast"/>
        <w:ind w:firstLine="480"/>
        <w:rPr>
          <w:rFonts w:ascii="Arial" w:hAnsi="Arial" w:cs="Arial"/>
          <w:color w:val="666666"/>
          <w:sz w:val="21"/>
          <w:szCs w:val="21"/>
        </w:rPr>
      </w:pPr>
      <w:r>
        <w:rPr>
          <w:rFonts w:ascii="Arial" w:hAnsi="Arial" w:cs="Arial"/>
          <w:color w:val="666666"/>
          <w:sz w:val="21"/>
          <w:szCs w:val="21"/>
        </w:rPr>
        <w:drawing>
          <wp:inline distT="0" distB="0" distL="0" distR="0">
            <wp:extent cx="209550" cy="190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cs="Arial"/>
          <w:color w:val="666666"/>
          <w:sz w:val="21"/>
          <w:szCs w:val="21"/>
        </w:rPr>
        <w:t> </w:t>
      </w:r>
      <w:r>
        <w:rPr>
          <w:rFonts w:ascii="Arial" w:hAnsi="Arial" w:cs="Arial"/>
          <w:b/>
          <w:bCs/>
          <w:color w:val="666666"/>
          <w:sz w:val="21"/>
          <w:szCs w:val="21"/>
        </w:rPr>
        <w:t>我乐衷的活动或课程：</w:t>
      </w:r>
      <w:r>
        <w:rPr>
          <w:rFonts w:ascii="Arial" w:hAnsi="Arial" w:cs="Arial"/>
          <w:color w:val="666666"/>
          <w:sz w:val="21"/>
          <w:szCs w:val="21"/>
        </w:rPr>
        <w:t>团体活动、政论聚会、经营管理等。</w:t>
      </w:r>
    </w:p>
    <w:p>
      <w:pPr>
        <w:pStyle w:val="15"/>
        <w:spacing w:before="0" w:beforeAutospacing="0" w:after="0" w:afterAutospacing="0" w:line="390" w:lineRule="atLeast"/>
        <w:ind w:firstLine="480"/>
        <w:rPr>
          <w:rFonts w:ascii="Arial" w:hAnsi="Arial" w:cs="Arial"/>
          <w:color w:val="666666"/>
          <w:sz w:val="21"/>
          <w:szCs w:val="21"/>
        </w:rPr>
      </w:pPr>
      <w:r>
        <w:rPr>
          <w:rFonts w:ascii="Arial" w:hAnsi="Arial" w:cs="Arial"/>
          <w:color w:val="666666"/>
          <w:sz w:val="21"/>
          <w:szCs w:val="21"/>
        </w:rPr>
        <w:drawing>
          <wp:inline distT="0" distB="0" distL="0" distR="0">
            <wp:extent cx="209550" cy="190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cs="Arial"/>
          <w:color w:val="666666"/>
          <w:sz w:val="21"/>
          <w:szCs w:val="21"/>
        </w:rPr>
        <w:t> </w:t>
      </w:r>
      <w:r>
        <w:rPr>
          <w:rFonts w:ascii="Arial" w:hAnsi="Arial" w:cs="Arial"/>
          <w:b/>
          <w:bCs/>
          <w:color w:val="666666"/>
          <w:sz w:val="21"/>
          <w:szCs w:val="21"/>
        </w:rPr>
        <w:t>我特别钟爱的专业有：</w:t>
      </w:r>
      <w:r>
        <w:rPr>
          <w:rFonts w:ascii="Arial" w:hAnsi="Arial" w:cs="Arial"/>
          <w:color w:val="666666"/>
          <w:sz w:val="21"/>
          <w:szCs w:val="21"/>
        </w:rPr>
        <w:t>人力资源、法律、教育、企业管理、财经等。</w:t>
      </w:r>
    </w:p>
    <w:p>
      <w:pPr>
        <w:pStyle w:val="15"/>
        <w:spacing w:before="0" w:beforeAutospacing="0" w:after="0" w:afterAutospacing="0" w:line="390" w:lineRule="atLeast"/>
        <w:ind w:firstLine="480"/>
        <w:rPr>
          <w:rFonts w:ascii="Arial" w:hAnsi="Arial" w:cs="Arial"/>
          <w:color w:val="666666"/>
          <w:sz w:val="21"/>
          <w:szCs w:val="21"/>
        </w:rPr>
      </w:pPr>
      <w:r>
        <w:rPr>
          <w:rFonts w:ascii="Arial" w:hAnsi="Arial" w:cs="Arial"/>
          <w:color w:val="666666"/>
          <w:sz w:val="21"/>
          <w:szCs w:val="21"/>
        </w:rPr>
        <w:drawing>
          <wp:inline distT="0" distB="0" distL="0" distR="0">
            <wp:extent cx="209550" cy="190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cs="Arial"/>
          <w:color w:val="666666"/>
          <w:sz w:val="21"/>
          <w:szCs w:val="21"/>
        </w:rPr>
        <w:t> </w:t>
      </w:r>
      <w:r>
        <w:rPr>
          <w:rFonts w:ascii="Arial" w:hAnsi="Arial" w:cs="Arial"/>
          <w:b/>
          <w:bCs/>
          <w:color w:val="666666"/>
          <w:sz w:val="21"/>
          <w:szCs w:val="21"/>
        </w:rPr>
        <w:t>我可能喜欢的职业有：</w:t>
      </w:r>
      <w:r>
        <w:rPr>
          <w:rFonts w:ascii="Arial" w:hAnsi="Arial" w:cs="Arial"/>
          <w:color w:val="666666"/>
          <w:sz w:val="21"/>
          <w:szCs w:val="21"/>
        </w:rPr>
        <w:t>人力资源、培训师、金融监管、顾问等。</w:t>
      </w:r>
    </w:p>
    <w:p/>
    <w:p>
      <w:pPr>
        <w:widowControl/>
        <w:spacing w:line="390" w:lineRule="atLeast"/>
        <w:jc w:val="left"/>
        <w:rPr>
          <w:rFonts w:ascii="Arial" w:hAnsi="Arial" w:eastAsia="宋体" w:cs="Arial"/>
          <w:color w:val="666666"/>
          <w:kern w:val="0"/>
          <w:szCs w:val="21"/>
        </w:rPr>
      </w:pPr>
      <w:r>
        <w:rPr>
          <w:rFonts w:ascii="Arial" w:hAnsi="Arial" w:eastAsia="宋体" w:cs="Arial"/>
          <w:color w:val="666666"/>
          <w:kern w:val="0"/>
          <w:szCs w:val="21"/>
        </w:rPr>
        <w:t>总体来说，</w:t>
      </w:r>
      <w:r>
        <w:rPr>
          <w:rFonts w:ascii="Arial" w:hAnsi="Arial" w:eastAsia="宋体" w:cs="Arial"/>
          <w:b/>
          <w:bCs/>
          <w:color w:val="666666"/>
          <w:kern w:val="0"/>
          <w:szCs w:val="21"/>
        </w:rPr>
        <w:t>我的类型</w:t>
      </w:r>
      <w:r>
        <w:rPr>
          <w:rFonts w:ascii="Arial" w:hAnsi="Arial" w:eastAsia="宋体" w:cs="Arial"/>
          <w:color w:val="666666"/>
          <w:kern w:val="0"/>
          <w:szCs w:val="21"/>
        </w:rPr>
        <w:t>是：</w:t>
      </w:r>
    </w:p>
    <w:p>
      <w:pPr>
        <w:widowControl/>
        <w:jc w:val="left"/>
        <w:rPr>
          <w:rFonts w:ascii="宋体" w:hAnsi="宋体" w:eastAsia="宋体" w:cs="宋体"/>
          <w:kern w:val="0"/>
          <w:sz w:val="24"/>
        </w:rPr>
      </w:pPr>
      <w:r>
        <w:rPr>
          <w:rFonts w:ascii="Arial" w:hAnsi="Arial" w:eastAsia="宋体" w:cs="Arial"/>
          <w:b/>
          <w:bCs/>
          <w:color w:val="666666"/>
          <w:kern w:val="0"/>
          <w:szCs w:val="21"/>
        </w:rPr>
        <w:t>管家型——掌控当下，让各种事务有条不紊地进行</w:t>
      </w:r>
      <w:r>
        <w:rPr>
          <w:rFonts w:ascii="Arial" w:hAnsi="Arial" w:eastAsia="宋体" w:cs="Arial"/>
          <w:color w:val="666666"/>
          <w:kern w:val="0"/>
          <w:szCs w:val="21"/>
        </w:rPr>
        <w:br w:type="textWrapping"/>
      </w:r>
      <w:r>
        <w:rPr>
          <w:rFonts w:ascii="宋体" w:hAnsi="宋体" w:eastAsia="宋体" w:cs="宋体"/>
          <w:kern w:val="0"/>
          <w:sz w:val="24"/>
        </w:rPr>
        <w:drawing>
          <wp:inline distT="0" distB="0" distL="0" distR="0">
            <wp:extent cx="209550" cy="1905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eastAsia="宋体" w:cs="Arial"/>
          <w:color w:val="666666"/>
          <w:kern w:val="0"/>
          <w:szCs w:val="21"/>
        </w:rPr>
        <w:t> </w:t>
      </w:r>
      <w:r>
        <w:rPr>
          <w:rFonts w:ascii="Arial" w:hAnsi="Arial" w:eastAsia="宋体" w:cs="Arial"/>
          <w:b/>
          <w:bCs/>
          <w:color w:val="666666"/>
          <w:kern w:val="0"/>
          <w:szCs w:val="21"/>
        </w:rPr>
        <w:t>我的特点:</w:t>
      </w:r>
    </w:p>
    <w:p>
      <w:pPr>
        <w:widowControl/>
        <w:numPr>
          <w:ilvl w:val="0"/>
          <w:numId w:val="3"/>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我讲求效率，做起事来雷厉风行，又善于自律，尽职尽责。我喜欢掌控全局、做出决定，推进事情的发展，喜欢制定系统化、结构化的计划和安排，把事情安排得井井有条，按计划行事。</w:t>
      </w:r>
    </w:p>
    <w:p>
      <w:pPr>
        <w:widowControl/>
        <w:numPr>
          <w:ilvl w:val="0"/>
          <w:numId w:val="3"/>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我生性犀利、敏锐，对细节有卓越的记忆力，善于组织，看人也很准。我的逻辑性和分析能力很强，能根据自己的经验进行判断和决策，善于发现系统中不合逻辑、不协调和无效的部分，并积极改进。</w:t>
      </w:r>
    </w:p>
    <w:p>
      <w:pPr>
        <w:widowControl/>
        <w:numPr>
          <w:ilvl w:val="0"/>
          <w:numId w:val="3"/>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是一个传统的人，照章办事，是规则的自觉维护者。我习惯从细节出发，关注现实，重视经验和感受，注重实用价值，对于听到、看到、闻到、尝到、触摸到的“具体事物”更加感兴趣，而不太关心抽象的东西。眼前的东西占用了我大量的精力，使我一般忽视了事情的远景和潜在价值。</w:t>
      </w:r>
    </w:p>
    <w:p>
      <w:pPr>
        <w:widowControl/>
        <w:numPr>
          <w:ilvl w:val="0"/>
          <w:numId w:val="3"/>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我性格外向，待人友好、直爽，有原则，严于律已，始终如一，通常是坚定的、值得信赖的朋友。</w:t>
      </w:r>
    </w:p>
    <w:p>
      <w:pPr>
        <w:widowControl/>
        <w:jc w:val="left"/>
        <w:rPr>
          <w:rFonts w:ascii="宋体" w:hAnsi="宋体" w:eastAsia="宋体" w:cs="宋体"/>
          <w:kern w:val="0"/>
          <w:sz w:val="24"/>
        </w:rPr>
      </w:pPr>
      <w:r>
        <w:rPr>
          <w:rFonts w:ascii="宋体" w:hAnsi="宋体" w:eastAsia="宋体" w:cs="宋体"/>
          <w:kern w:val="0"/>
          <w:sz w:val="24"/>
        </w:rPr>
        <w:drawing>
          <wp:inline distT="0" distB="0" distL="0" distR="0">
            <wp:extent cx="209550" cy="1905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eastAsia="宋体" w:cs="Arial"/>
          <w:color w:val="666666"/>
          <w:kern w:val="0"/>
          <w:szCs w:val="21"/>
        </w:rPr>
        <w:t> </w:t>
      </w:r>
      <w:r>
        <w:rPr>
          <w:rFonts w:ascii="Arial" w:hAnsi="Arial" w:eastAsia="宋体" w:cs="Arial"/>
          <w:b/>
          <w:bCs/>
          <w:color w:val="666666"/>
          <w:kern w:val="0"/>
          <w:szCs w:val="21"/>
        </w:rPr>
        <w:t>生活中的我：</w:t>
      </w:r>
    </w:p>
    <w:p>
      <w:pPr>
        <w:widowControl/>
        <w:numPr>
          <w:ilvl w:val="0"/>
          <w:numId w:val="4"/>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崇尚“责任至上”</w:t>
      </w:r>
    </w:p>
    <w:p>
      <w:pPr>
        <w:widowControl/>
        <w:numPr>
          <w:ilvl w:val="0"/>
          <w:numId w:val="4"/>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我的穿衣风格：我的外表显得干净利落，喜欢剪裁合身、倾向于古典风格的衣服。</w:t>
      </w:r>
    </w:p>
    <w:p>
      <w:pPr>
        <w:widowControl/>
        <w:numPr>
          <w:ilvl w:val="0"/>
          <w:numId w:val="4"/>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在团队中我是天生的领导者，很善于激发周围人的信心在</w:t>
      </w:r>
    </w:p>
    <w:p>
      <w:pPr>
        <w:widowControl/>
        <w:numPr>
          <w:ilvl w:val="0"/>
          <w:numId w:val="4"/>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在团队中，我喜欢充当负责人和领导的角色，自愿承担起责任。有时候会显得过于强势或独断，无意中控制或伤害他人，但我自己却没有察觉。</w:t>
      </w:r>
    </w:p>
    <w:p>
      <w:pPr>
        <w:widowControl/>
        <w:numPr>
          <w:ilvl w:val="0"/>
          <w:numId w:val="4"/>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我的精力充沛，渴望不停有事情需要去完成，能迅速意识到下一步应该怎么办，并立刻付诸行动。</w:t>
      </w:r>
    </w:p>
    <w:p>
      <w:pPr>
        <w:widowControl/>
        <w:jc w:val="left"/>
        <w:rPr>
          <w:rFonts w:ascii="宋体" w:hAnsi="宋体" w:eastAsia="宋体" w:cs="宋体"/>
          <w:kern w:val="0"/>
          <w:sz w:val="24"/>
        </w:rPr>
      </w:pPr>
      <w:r>
        <w:rPr>
          <w:rFonts w:ascii="宋体" w:hAnsi="宋体" w:eastAsia="宋体" w:cs="宋体"/>
          <w:kern w:val="0"/>
          <w:sz w:val="24"/>
        </w:rPr>
        <w:drawing>
          <wp:inline distT="0" distB="0" distL="0" distR="0">
            <wp:extent cx="209550" cy="1905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eastAsia="宋体" w:cs="Arial"/>
          <w:color w:val="666666"/>
          <w:kern w:val="0"/>
          <w:szCs w:val="21"/>
        </w:rPr>
        <w:t> </w:t>
      </w:r>
      <w:r>
        <w:rPr>
          <w:rFonts w:ascii="Arial" w:hAnsi="Arial" w:eastAsia="宋体" w:cs="Arial"/>
          <w:b/>
          <w:bCs/>
          <w:color w:val="666666"/>
          <w:kern w:val="0"/>
          <w:szCs w:val="21"/>
        </w:rPr>
        <w:t>优势:</w:t>
      </w:r>
    </w:p>
    <w:p>
      <w:pPr>
        <w:widowControl/>
        <w:numPr>
          <w:ilvl w:val="0"/>
          <w:numId w:val="5"/>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“实践是检验真理的唯一标准”，我注重将理论用于实践当中，并且关心效率和最终的结果。</w:t>
      </w:r>
    </w:p>
    <w:p>
      <w:pPr>
        <w:widowControl/>
        <w:numPr>
          <w:ilvl w:val="0"/>
          <w:numId w:val="5"/>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有担当，能勇于承担自己该做的事情，我的责任感很强，不允许自己出差错，有强烈的愿望做到最好。</w:t>
      </w:r>
    </w:p>
    <w:p>
      <w:pPr>
        <w:widowControl/>
        <w:numPr>
          <w:ilvl w:val="0"/>
          <w:numId w:val="5"/>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意志坚定，必要的时候能够快刀斩乱麻。</w:t>
      </w:r>
    </w:p>
    <w:p>
      <w:pPr>
        <w:widowControl/>
        <w:numPr>
          <w:ilvl w:val="0"/>
          <w:numId w:val="5"/>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能很好地遵循已经各种安排、流程、模式和规范，严谨守时。</w:t>
      </w:r>
    </w:p>
    <w:p>
      <w:pPr>
        <w:widowControl/>
        <w:numPr>
          <w:ilvl w:val="0"/>
          <w:numId w:val="5"/>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我能敏感地发现事情不合逻辑、不可行之处，揪出出问题的环节或者相关人。</w:t>
      </w:r>
    </w:p>
    <w:p>
      <w:pPr>
        <w:widowControl/>
        <w:numPr>
          <w:ilvl w:val="0"/>
          <w:numId w:val="5"/>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我的组织能力很强，既客观理智又通情达理，能很好地赢得别人的信任。在劝诫别人或辩论时我会展现出非凡的魄力。</w:t>
      </w:r>
    </w:p>
    <w:p>
      <w:pPr>
        <w:widowControl/>
        <w:jc w:val="left"/>
        <w:rPr>
          <w:rFonts w:ascii="宋体" w:hAnsi="宋体" w:eastAsia="宋体" w:cs="宋体"/>
          <w:kern w:val="0"/>
          <w:sz w:val="24"/>
        </w:rPr>
      </w:pPr>
      <w:r>
        <w:rPr>
          <w:rFonts w:ascii="宋体" w:hAnsi="宋体" w:eastAsia="宋体" w:cs="宋体"/>
          <w:kern w:val="0"/>
          <w:sz w:val="24"/>
        </w:rPr>
        <w:drawing>
          <wp:inline distT="0" distB="0" distL="0" distR="0">
            <wp:extent cx="209550" cy="1905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eastAsia="宋体" w:cs="Arial"/>
          <w:color w:val="666666"/>
          <w:kern w:val="0"/>
          <w:szCs w:val="21"/>
        </w:rPr>
        <w:t> </w:t>
      </w:r>
      <w:r>
        <w:rPr>
          <w:rFonts w:ascii="Arial" w:hAnsi="Arial" w:eastAsia="宋体" w:cs="Arial"/>
          <w:b/>
          <w:bCs/>
          <w:color w:val="666666"/>
          <w:kern w:val="0"/>
          <w:szCs w:val="21"/>
        </w:rPr>
        <w:t>岗位特质:</w:t>
      </w:r>
    </w:p>
    <w:p>
      <w:pPr>
        <w:widowControl/>
        <w:numPr>
          <w:ilvl w:val="0"/>
          <w:numId w:val="6"/>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我喜欢在稳定、讲求规范的环境中工作，要求有明确的前景和清晰的层级制度</w:t>
      </w:r>
    </w:p>
    <w:p>
      <w:pPr>
        <w:widowControl/>
        <w:numPr>
          <w:ilvl w:val="0"/>
          <w:numId w:val="6"/>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工作氛围友好，与勤奋、有责任心的人共事</w:t>
      </w:r>
    </w:p>
    <w:p>
      <w:pPr>
        <w:widowControl/>
        <w:numPr>
          <w:ilvl w:val="0"/>
          <w:numId w:val="6"/>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遵循已有规范，组织多方资源，采取必要措施，控制事情进展，工作要能够发挥我的逻辑、推理、计划、控制和组织能力，让我有一定的决策权和控制权，承担较大的责任。</w:t>
      </w:r>
    </w:p>
    <w:p>
      <w:pPr>
        <w:widowControl/>
        <w:numPr>
          <w:ilvl w:val="0"/>
          <w:numId w:val="6"/>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任务明确、具体、有可操作性，能产生实际结果，对我的工作也有客观公正的评价标准</w:t>
      </w:r>
    </w:p>
    <w:p>
      <w:pPr>
        <w:widowControl/>
        <w:jc w:val="left"/>
        <w:rPr>
          <w:rFonts w:ascii="宋体" w:hAnsi="宋体" w:eastAsia="宋体" w:cs="宋体"/>
          <w:kern w:val="0"/>
          <w:sz w:val="24"/>
        </w:rPr>
      </w:pPr>
      <w:r>
        <w:rPr>
          <w:rFonts w:ascii="宋体" w:hAnsi="宋体" w:eastAsia="宋体" w:cs="宋体"/>
          <w:kern w:val="0"/>
          <w:sz w:val="24"/>
        </w:rPr>
        <w:drawing>
          <wp:inline distT="0" distB="0" distL="0" distR="0">
            <wp:extent cx="209550" cy="1905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eastAsia="宋体" w:cs="Arial"/>
          <w:color w:val="666666"/>
          <w:kern w:val="0"/>
          <w:szCs w:val="21"/>
        </w:rPr>
        <w:t> </w:t>
      </w:r>
      <w:r>
        <w:rPr>
          <w:rFonts w:ascii="Arial" w:hAnsi="Arial" w:eastAsia="宋体" w:cs="Arial"/>
          <w:b/>
          <w:bCs/>
          <w:color w:val="666666"/>
          <w:kern w:val="0"/>
          <w:szCs w:val="21"/>
        </w:rPr>
        <w:t>不足和改进：</w:t>
      </w:r>
    </w:p>
    <w:p>
      <w:pPr>
        <w:widowControl/>
        <w:numPr>
          <w:ilvl w:val="0"/>
          <w:numId w:val="7"/>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看问题具有很强的批判性，注意力更多关注存在的问题，通常不能对别人的贡献表示赞赏和肯定，对不遵守程序的人或对重要细节不重视的人更是缺乏耐心。我需要留意和发现别人的才能和努力，并适时给予鼓励和表扬。当提出批评时，多注意技巧。</w:t>
      </w:r>
    </w:p>
    <w:p>
      <w:pPr>
        <w:widowControl/>
        <w:numPr>
          <w:ilvl w:val="0"/>
          <w:numId w:val="7"/>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喜欢把自己的标准强加给别人，对自己和他人都要求严格，通常被周围的人看成“独裁者”。我需要学会更加通融、开放，不要过于固执。建议以更加开放的观念和发展的眼光，看待周围的新事物，对不同的人，不同的事更有耐心和包容性。</w:t>
      </w:r>
    </w:p>
    <w:p>
      <w:pPr>
        <w:widowControl/>
        <w:numPr>
          <w:ilvl w:val="0"/>
          <w:numId w:val="7"/>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我遵照逻辑和客观的原则做事，较少考虑自己的行为和决定给他人带来的影响。建议我更加留心和尊重自己及他人的情绪和感受。</w:t>
      </w:r>
    </w:p>
    <w:p>
      <w:pPr>
        <w:widowControl/>
        <w:numPr>
          <w:ilvl w:val="0"/>
          <w:numId w:val="7"/>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不愿意尝试、接受新的和未经考验的观点和想法，不喜欢变化，埋头专注于实施自己细致的计划，容易错过外界的很多变化和信息，甚至难以停下来听一听别人的意见，我忽视了许多发展的可能性及事物潜在的关联关系。我需要学会放慢节奏，倾听别人的建议，考虑所有的可能性，更好发现和使用各种资源，做事更周全性。</w:t>
      </w:r>
    </w:p>
    <w:p>
      <w:pPr>
        <w:widowControl/>
        <w:numPr>
          <w:ilvl w:val="0"/>
          <w:numId w:val="7"/>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我的想法比较简单，常常认为事情非黑即白，如果我希望更好地适应社会，并获取成功，我需要尝试多角度地理解和处理问题，加强灵活性，不要事事控制，尝试转换思维方式，并且懂得和接受生活中有介于黑与白之间的灰色区域。</w:t>
      </w:r>
    </w:p>
    <w:p>
      <w:pPr>
        <w:widowControl/>
        <w:jc w:val="left"/>
        <w:rPr>
          <w:rFonts w:ascii="宋体" w:hAnsi="宋体" w:eastAsia="宋体" w:cs="宋体"/>
          <w:kern w:val="0"/>
          <w:sz w:val="24"/>
        </w:rPr>
      </w:pPr>
      <w:r>
        <w:rPr>
          <w:rFonts w:ascii="宋体" w:hAnsi="宋体" w:eastAsia="宋体" w:cs="宋体"/>
          <w:kern w:val="0"/>
          <w:sz w:val="24"/>
        </w:rPr>
        <w:drawing>
          <wp:inline distT="0" distB="0" distL="0" distR="0">
            <wp:extent cx="209550" cy="1905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9550" cy="190500"/>
                    </a:xfrm>
                    <a:prstGeom prst="rect">
                      <a:avLst/>
                    </a:prstGeom>
                    <a:noFill/>
                    <a:ln>
                      <a:noFill/>
                    </a:ln>
                  </pic:spPr>
                </pic:pic>
              </a:graphicData>
            </a:graphic>
          </wp:inline>
        </w:drawing>
      </w:r>
      <w:r>
        <w:rPr>
          <w:rFonts w:ascii="Arial" w:hAnsi="Arial" w:eastAsia="宋体" w:cs="Arial"/>
          <w:color w:val="666666"/>
          <w:kern w:val="0"/>
          <w:szCs w:val="21"/>
        </w:rPr>
        <w:t> </w:t>
      </w:r>
      <w:r>
        <w:rPr>
          <w:rFonts w:ascii="Arial" w:hAnsi="Arial" w:eastAsia="宋体" w:cs="Arial"/>
          <w:b/>
          <w:bCs/>
          <w:color w:val="666666"/>
          <w:kern w:val="0"/>
          <w:szCs w:val="21"/>
        </w:rPr>
        <w:t>成功秘诀：</w:t>
      </w:r>
    </w:p>
    <w:p>
      <w:pPr>
        <w:widowControl/>
        <w:numPr>
          <w:ilvl w:val="0"/>
          <w:numId w:val="8"/>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要能灵活变通，适当开放，保持好奇心，加强探索意识</w:t>
      </w:r>
    </w:p>
    <w:p>
      <w:pPr>
        <w:widowControl/>
        <w:numPr>
          <w:ilvl w:val="0"/>
          <w:numId w:val="8"/>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放慢行动和决策的节奏</w:t>
      </w:r>
    </w:p>
    <w:p>
      <w:pPr>
        <w:widowControl/>
        <w:numPr>
          <w:ilvl w:val="0"/>
          <w:numId w:val="8"/>
        </w:numPr>
        <w:spacing w:before="100" w:beforeAutospacing="1" w:after="100" w:afterAutospacing="1" w:line="450" w:lineRule="atLeast"/>
        <w:ind w:left="1455"/>
        <w:jc w:val="left"/>
        <w:rPr>
          <w:rFonts w:ascii="Arial" w:hAnsi="Arial" w:eastAsia="宋体" w:cs="Arial"/>
          <w:color w:val="666666"/>
          <w:kern w:val="0"/>
          <w:szCs w:val="21"/>
        </w:rPr>
      </w:pPr>
      <w:r>
        <w:rPr>
          <w:rFonts w:ascii="Arial" w:hAnsi="Arial" w:eastAsia="宋体" w:cs="Arial"/>
          <w:color w:val="666666"/>
          <w:kern w:val="0"/>
          <w:szCs w:val="21"/>
        </w:rPr>
        <w:t>多为别人着想，学会换位思考</w:t>
      </w:r>
    </w:p>
    <w:p/>
    <w:p>
      <w:pPr>
        <w:pStyle w:val="2"/>
      </w:pPr>
      <w:r>
        <w:rPr>
          <w:rFonts w:hint="eastAsia"/>
        </w:rPr>
        <w:t>三、</w:t>
      </w:r>
      <w:r>
        <w:rPr>
          <w:rFonts w:ascii="Arial" w:hAnsi="Arial" w:cs="Arial"/>
          <w:color w:val="333333"/>
        </w:rPr>
        <mc:AlternateContent>
          <mc:Choice Requires="wps">
            <w:drawing>
              <wp:inline distT="0" distB="0" distL="0" distR="0">
                <wp:extent cx="304800" cy="304800"/>
                <wp:effectExtent l="0" t="0" r="0" b="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pPr>
                              <w:jc w:val="center"/>
                            </w:pPr>
                          </w:p>
                        </w:txbxContent>
                      </wps:txbx>
                      <wps:bodyPr rot="0" vert="horz" wrap="square" lIns="91440" tIns="45720" rIns="91440" bIns="45720" anchor="t" anchorCtr="0" upright="1">
                        <a:noAutofit/>
                      </wps:bodyPr>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oFrRIBACAAAcBAAADgAAAGRycy9lMm9Eb2MueG1srVPBjtMwEL0j&#10;8Q+W7zRpKbBETVerrRYhLbDSwge4jtNYxB4zdpuUn0Hith/B5yB+g7GTdrvLZQ9covHM5M17z+PF&#10;eW9atlPoNdiSTyc5Z8pKqLTdlPzL56sXZ5z5IGwlWrCq5Hvl+fny+bNF5wo1gwbaSiEjEOuLzpW8&#10;CcEVWeZlo4zwE3DKUrEGNCLQETdZhaIjdNNmszx/nXWAlUOQynvKroYiHxHxKYBQ11qqFcitUTYM&#10;qKhaEUiSb7TzfJnY1rWS4VNdexVYW3JSGtKXhlC8jt9suRDFBoVrtBwpiKdQeKTJCG1p6BFqJYJg&#10;W9T/QBktETzUYSLBZIOQ5AipmOaPvLlthFNJC1nt3dF0//9g5cfdDTJdlXw248wKQzf+58fd718/&#10;GSXInc75gppu3Q1Gfd5dg/zqmYXLRtiNuvCOPKY9op8PKUToGiUqojmNENkDjHjwhMbW3QeoaJzY&#10;Bkje9TWaOINcYX26ov3xilQfmKTky3x+ltPlSSqNcZwgisPPDn14p8CwGJQciV0CF7trH4bWQ0uc&#10;ZeFKty3lRdHaBwnCjJlEPvIdrAj9uqfuKGIN1Z5kIAxLRU+KggbwO2cdLVTJ/betQMVZ+96SFW+n&#10;83ncwHSYv3ozowOeVtanFWElQZU8cDaEl2HY2q1DvWmS4wPdC7Kv1knaPauRNy1NMmdc8LiVp+fU&#10;df+ol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8yWdNIAAAADAQAADwAAAAAAAAABACAAAAAi&#10;AAAAZHJzL2Rvd25yZXYueG1sUEsBAhQAFAAAAAgAh07iQKBa0SAQAgAAHAQAAA4AAAAAAAAAAQAg&#10;AAAAIQEAAGRycy9lMm9Eb2MueG1sUEsFBgAAAAAGAAYAWQEAAKMFAAAAAA==&#10;">
                <v:fill on="f" focussize="0,0"/>
                <v:stroke on="f"/>
                <v:imagedata o:title=""/>
                <o:lock v:ext="edit" aspectratio="t"/>
                <v:textbox>
                  <w:txbxContent>
                    <w:p>
                      <w:pPr>
                        <w:jc w:val="center"/>
                      </w:pPr>
                    </w:p>
                  </w:txbxContent>
                </v:textbox>
                <w10:wrap type="none"/>
                <w10:anchorlock/>
              </v:rect>
            </w:pict>
          </mc:Fallback>
        </mc:AlternateContent>
      </w:r>
    </w:p>
    <w:p>
      <w:pPr>
        <w:pStyle w:val="6"/>
        <w:shd w:val="clear" w:color="auto" w:fill="FFFFFF"/>
        <w:spacing w:before="225" w:beforeAutospacing="0" w:after="225" w:afterAutospacing="0" w:line="420" w:lineRule="atLeast"/>
        <w:rPr>
          <w:rFonts w:ascii="Arial" w:hAnsi="Arial" w:cs="Arial"/>
          <w:color w:val="333333"/>
        </w:rPr>
      </w:pPr>
      <w:r>
        <w:rPr>
          <w:rFonts w:ascii="Arial" w:hAnsi="Arial" w:cs="Arial"/>
          <w:color w:val="333333"/>
        </w:rPr>
        <w:t>　　现在的会计学职业，低层次的人才供过于求，高层次的人才供不应求，需求缺口还很大。会计的层次很分明，拿到了含金量较大的证书，比如会计师、注册会计师，有几年的工作经验，这样很快成为人才市场的抢手货。当然，拥有名牌院校的学历证书，对就业而言，如虎添翼。</w:t>
      </w:r>
    </w:p>
    <w:p>
      <w:pPr>
        <w:pStyle w:val="2"/>
      </w:pPr>
      <w:r>
        <w:rPr>
          <w:rFonts w:hint="eastAsia"/>
        </w:rPr>
        <w:t>四、</w:t>
      </w:r>
    </w:p>
    <w:p>
      <w:pPr>
        <w:rPr>
          <w:sz w:val="24"/>
        </w:rPr>
      </w:pPr>
      <w:r>
        <w:rPr>
          <w:rFonts w:hint="eastAsia"/>
          <w:sz w:val="24"/>
        </w:rPr>
        <w:t>制定好学习计划，根据情况决定是否考验或者留学。</w:t>
      </w:r>
    </w:p>
    <w:p/>
    <w:p>
      <w:pPr>
        <w:pStyle w:val="2"/>
      </w:pPr>
      <w:r>
        <w:rPr>
          <w:rFonts w:hint="eastAsia"/>
        </w:rPr>
        <w:t>五、</w:t>
      </w:r>
    </w:p>
    <w:p>
      <w:pPr>
        <w:rPr>
          <w:rFonts w:ascii="Courier New" w:hAnsi="Courier New"/>
          <w:color w:val="000000"/>
          <w:sz w:val="24"/>
        </w:rPr>
      </w:pPr>
      <w:r>
        <w:rPr>
          <w:rFonts w:ascii="Courier New" w:hAnsi="Courier New"/>
          <w:color w:val="000000"/>
          <w:sz w:val="24"/>
        </w:rPr>
        <w:t>自己能在这里做自己的第一篇职业生涯设计，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w:t>
      </w: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rPr>
          <w:rFonts w:ascii="Courier New" w:hAnsi="Courier New"/>
          <w:color w:val="000000"/>
          <w:sz w:val="24"/>
        </w:rPr>
      </w:pPr>
    </w:p>
    <w:p>
      <w:pPr>
        <w:jc w:val="center"/>
        <w:rPr>
          <w:sz w:val="36"/>
          <w:szCs w:val="22"/>
        </w:rPr>
      </w:pPr>
    </w:p>
    <w:p>
      <w:pPr>
        <w:rPr>
          <w:sz w:val="36"/>
        </w:rPr>
      </w:pPr>
    </w:p>
    <w:p>
      <w:pPr>
        <w:rPr>
          <w:sz w:val="36"/>
        </w:rPr>
      </w:pPr>
    </w:p>
    <w:p>
      <w:pPr>
        <w:rPr>
          <w:sz w:val="36"/>
        </w:rPr>
      </w:pPr>
    </w:p>
    <w:p>
      <w:pPr>
        <w:rPr>
          <w:sz w:val="36"/>
        </w:rPr>
      </w:pPr>
    </w:p>
    <w:p>
      <w:pPr>
        <w:rPr>
          <w:rFonts w:hint="eastAsia"/>
          <w:sz w:val="36"/>
        </w:rPr>
      </w:pPr>
    </w:p>
    <w:p>
      <w:pPr>
        <w:jc w:val="center"/>
        <w:rPr>
          <w:rFonts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8"/>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eastAsia" w:ascii="楷体" w:hAnsi="楷体" w:eastAsia="楷体" w:cs="楷体"/>
                <w:color w:val="000000"/>
                <w:sz w:val="32"/>
                <w:szCs w:val="32"/>
              </w:rPr>
            </w:pPr>
            <w:r>
              <w:rPr>
                <w:rFonts w:hint="eastAsia" w:ascii="楷体" w:hAnsi="楷体" w:eastAsia="楷体" w:cs="楷体"/>
                <w:color w:val="000000"/>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sz w:val="32"/>
                <w:szCs w:val="32"/>
              </w:rPr>
            </w:pPr>
            <w:r>
              <w:rPr>
                <w:rFonts w:hint="eastAsia" w:ascii="楷体" w:hAnsi="楷体" w:eastAsia="楷体" w:cs="楷体"/>
                <w:color w:val="000000"/>
                <w:sz w:val="32"/>
                <w:szCs w:val="32"/>
              </w:rPr>
              <w:t>3206115425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sz w:val="32"/>
                <w:szCs w:val="32"/>
              </w:rPr>
            </w:pPr>
            <w:r>
              <w:rPr>
                <w:rFonts w:hint="eastAsia" w:ascii="楷体" w:hAnsi="楷体" w:eastAsia="楷体" w:cs="楷体"/>
                <w:color w:val="000000"/>
                <w:sz w:val="32"/>
                <w:szCs w:val="32"/>
              </w:rPr>
              <w:t>AC4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sz w:val="32"/>
                <w:szCs w:val="32"/>
              </w:rPr>
            </w:pPr>
            <w:r>
              <w:rPr>
                <w:rFonts w:hint="eastAsia" w:ascii="楷体" w:hAnsi="楷体" w:eastAsia="楷体" w:cs="楷体"/>
                <w:color w:val="000000"/>
                <w:sz w:val="32"/>
                <w:szCs w:val="32"/>
              </w:rPr>
              <w:t>潘达方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sz w:val="32"/>
                <w:szCs w:val="32"/>
              </w:rPr>
            </w:pPr>
            <w:r>
              <w:rPr>
                <w:rFonts w:hint="eastAsia" w:ascii="楷体" w:hAnsi="楷体" w:eastAsia="楷体" w:cs="楷体"/>
                <w:color w:val="000000"/>
                <w:sz w:val="32"/>
                <w:szCs w:val="32"/>
              </w:rPr>
              <w:t>2020.12.6</w:t>
            </w:r>
          </w:p>
        </w:tc>
      </w:tr>
    </w:tbl>
    <w:p>
      <w:pPr>
        <w:jc w:val="center"/>
        <w:rPr>
          <w:rFonts w:hint="eastAsia"/>
          <w:sz w:val="36"/>
          <w:szCs w:val="22"/>
        </w:rPr>
      </w:pPr>
    </w:p>
    <w:p>
      <w:pPr>
        <w:jc w:val="center"/>
        <w:rPr>
          <w:sz w:val="36"/>
        </w:rPr>
      </w:pPr>
    </w:p>
    <w:p>
      <w:pPr>
        <w:jc w:val="center"/>
        <w:rPr>
          <w:sz w:val="36"/>
        </w:rPr>
      </w:pPr>
    </w:p>
    <w:p>
      <w:pPr>
        <w:jc w:val="left"/>
        <w:rPr>
          <w:sz w:val="36"/>
        </w:rPr>
      </w:pPr>
      <w:r>
        <w:rPr>
          <w:rFonts w:hint="eastAsia"/>
          <w:sz w:val="36"/>
        </w:rPr>
        <w:t>访谈</w:t>
      </w:r>
      <w:r>
        <w:rPr>
          <w:sz w:val="36"/>
        </w:rPr>
        <w:t>1</w:t>
      </w:r>
    </w:p>
    <w:p>
      <w:pPr>
        <w:jc w:val="left"/>
        <w:rPr>
          <w:sz w:val="36"/>
        </w:rPr>
      </w:pPr>
      <w:r>
        <w:rPr>
          <w:rFonts w:hint="eastAsia"/>
          <w:sz w:val="36"/>
        </w:rPr>
        <w:t>被采访人：王开封</w:t>
      </w:r>
      <w:r>
        <w:rPr>
          <w:sz w:val="36"/>
        </w:rPr>
        <w:t xml:space="preserve">         </w:t>
      </w:r>
      <w:r>
        <w:rPr>
          <w:rFonts w:hint="eastAsia"/>
          <w:sz w:val="36"/>
        </w:rPr>
        <w:t>从事行业：广告策划</w:t>
      </w:r>
    </w:p>
    <w:p>
      <w:pPr>
        <w:jc w:val="left"/>
        <w:rPr>
          <w:sz w:val="36"/>
        </w:rPr>
      </w:pPr>
      <w:r>
        <w:rPr>
          <w:rFonts w:hint="eastAsia"/>
          <w:sz w:val="36"/>
        </w:rPr>
        <w:t>年</w:t>
      </w:r>
      <w:r>
        <w:rPr>
          <w:sz w:val="36"/>
        </w:rPr>
        <w:t xml:space="preserve">    </w:t>
      </w:r>
      <w:r>
        <w:rPr>
          <w:rFonts w:hint="eastAsia"/>
          <w:sz w:val="36"/>
        </w:rPr>
        <w:t>龄：</w:t>
      </w:r>
      <w:r>
        <w:rPr>
          <w:sz w:val="36"/>
        </w:rPr>
        <w:t xml:space="preserve">35             </w:t>
      </w:r>
      <w:r>
        <w:rPr>
          <w:rFonts w:hint="eastAsia"/>
          <w:sz w:val="36"/>
        </w:rPr>
        <w:t>采访方式：邮件</w:t>
      </w:r>
    </w:p>
    <w:p>
      <w:pPr>
        <w:pStyle w:val="18"/>
        <w:numPr>
          <w:ilvl w:val="0"/>
          <w:numId w:val="9"/>
        </w:numPr>
        <w:ind w:firstLineChars="0"/>
        <w:jc w:val="left"/>
        <w:rPr>
          <w:rFonts w:asciiTheme="minorEastAsia" w:hAnsiTheme="minorEastAsia"/>
          <w:sz w:val="36"/>
          <w:szCs w:val="36"/>
        </w:rPr>
      </w:pPr>
      <w:r>
        <w:rPr>
          <w:rFonts w:hint="eastAsia" w:asciiTheme="minorEastAsia" w:hAnsiTheme="minorEastAsia"/>
          <w:sz w:val="36"/>
          <w:szCs w:val="36"/>
        </w:rPr>
        <w:t>问：</w:t>
      </w:r>
      <w:r>
        <w:rPr>
          <w:rFonts w:hint="eastAsia" w:cs="Courier New" w:asciiTheme="minorEastAsia" w:hAnsiTheme="minorEastAsia"/>
          <w:color w:val="000000"/>
          <w:sz w:val="36"/>
          <w:szCs w:val="36"/>
        </w:rPr>
        <w:t>您现在做的是什么工作?那时您是否想过做这份工作呢?</w:t>
      </w:r>
    </w:p>
    <w:p>
      <w:pPr>
        <w:pStyle w:val="18"/>
        <w:ind w:left="720" w:firstLine="0" w:firstLineChars="0"/>
        <w:jc w:val="left"/>
        <w:rPr>
          <w:rFonts w:hint="eastAsia" w:cs="Courier New" w:asciiTheme="minorEastAsia" w:hAnsiTheme="minorEastAsia"/>
          <w:color w:val="000000"/>
          <w:sz w:val="30"/>
          <w:szCs w:val="30"/>
        </w:rPr>
      </w:pPr>
      <w:r>
        <w:rPr>
          <w:rFonts w:hint="eastAsia" w:asciiTheme="minorEastAsia" w:hAnsiTheme="minorEastAsia"/>
          <w:sz w:val="36"/>
          <w:szCs w:val="36"/>
        </w:rPr>
        <w:t>答：</w:t>
      </w:r>
      <w:r>
        <w:rPr>
          <w:rFonts w:hint="eastAsia" w:cs="Courier New" w:asciiTheme="minorEastAsia" w:hAnsiTheme="minorEastAsia"/>
          <w:color w:val="000000"/>
          <w:sz w:val="28"/>
          <w:szCs w:val="28"/>
        </w:rPr>
        <w:t>连锁广告策划。想到过，大二的时候就想到闯荡京城，大四的时候，机缘巧合，开始属意广告策划，最后心愿达成</w:t>
      </w:r>
    </w:p>
    <w:p>
      <w:pPr>
        <w:jc w:val="left"/>
        <w:rPr>
          <w:rFonts w:hint="eastAsia" w:asciiTheme="minorEastAsia" w:hAnsiTheme="minorEastAsia"/>
          <w:sz w:val="36"/>
          <w:szCs w:val="36"/>
        </w:rPr>
      </w:pPr>
    </w:p>
    <w:p>
      <w:pPr>
        <w:pStyle w:val="18"/>
        <w:numPr>
          <w:ilvl w:val="0"/>
          <w:numId w:val="9"/>
        </w:numPr>
        <w:ind w:firstLineChars="0"/>
        <w:jc w:val="left"/>
        <w:rPr>
          <w:rFonts w:hint="eastAsia" w:cs="Courier New" w:asciiTheme="minorEastAsia" w:hAnsiTheme="minorEastAsia"/>
          <w:color w:val="000000"/>
          <w:sz w:val="36"/>
          <w:szCs w:val="36"/>
        </w:rPr>
      </w:pPr>
      <w:r>
        <w:rPr>
          <w:rFonts w:hint="eastAsia" w:asciiTheme="minorEastAsia" w:hAnsiTheme="minorEastAsia"/>
          <w:sz w:val="36"/>
          <w:szCs w:val="36"/>
        </w:rPr>
        <w:t>问：</w:t>
      </w:r>
      <w:r>
        <w:rPr>
          <w:rFonts w:hint="eastAsia" w:cs="Courier New" w:asciiTheme="minorEastAsia" w:hAnsiTheme="minorEastAsia"/>
          <w:color w:val="000000"/>
          <w:sz w:val="36"/>
          <w:szCs w:val="36"/>
        </w:rPr>
        <w:t>现在社会上各种工作对证件的要求比较多，你如何看待这个问题了?</w:t>
      </w:r>
    </w:p>
    <w:p>
      <w:pPr>
        <w:pStyle w:val="18"/>
        <w:ind w:left="720" w:firstLine="0" w:firstLineChars="0"/>
        <w:jc w:val="left"/>
        <w:rPr>
          <w:rFonts w:hint="eastAsia" w:asciiTheme="minorEastAsia" w:hAnsiTheme="minorEastAsia"/>
          <w:sz w:val="28"/>
          <w:szCs w:val="28"/>
        </w:rPr>
      </w:pPr>
      <w:r>
        <w:rPr>
          <w:rFonts w:hint="eastAsia" w:asciiTheme="minorEastAsia" w:hAnsiTheme="minorEastAsia"/>
          <w:sz w:val="36"/>
          <w:szCs w:val="36"/>
        </w:rPr>
        <w:t>答：</w:t>
      </w:r>
      <w:r>
        <w:rPr>
          <w:rFonts w:hint="eastAsia" w:cs="Courier New" w:asciiTheme="minorEastAsia" w:hAnsiTheme="minorEastAsia"/>
          <w:color w:val="000000"/>
          <w:sz w:val="28"/>
          <w:szCs w:val="28"/>
        </w:rPr>
        <w:t>证件，是衣服，的确能让人多看你两眼，在个别公司，专业比较强的，的确会看你的证书，但是大多数公司并不看你的证件，而是注重你的实际操作能力，你的工作经验，以及的你的工作成绩。所以，证件，如果有闲暇，多多益善，没有什么坏处，如果不愿意考，也不必强求。考不考，还需要看自己的职业规划，譬如当老师，需要教师资格证，和普通话证书，英语四级，这些是必须要的，如果你想到老师，没办法，一定要考过。如果你未来想做一个电气工程师，考教师资格证，无异于南辕北辙，一堆废纸。所以，考，还是不考，要看你的职业规划，如果现在对职业规划一头雾水，未来的道路顺其自然，那就考吧，省着到时候，证到用时方恨少。</w:t>
      </w:r>
    </w:p>
    <w:p>
      <w:pPr>
        <w:rPr>
          <w:rFonts w:hint="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3AC3"/>
    <w:multiLevelType w:val="multilevel"/>
    <w:tmpl w:val="06163AC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8912A53"/>
    <w:multiLevelType w:val="multilevel"/>
    <w:tmpl w:val="18912A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6C44AE0"/>
    <w:multiLevelType w:val="multilevel"/>
    <w:tmpl w:val="36C44AE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125572B"/>
    <w:multiLevelType w:val="multilevel"/>
    <w:tmpl w:val="4125572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4A584370"/>
    <w:multiLevelType w:val="multilevel"/>
    <w:tmpl w:val="4A584370"/>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662A66"/>
    <w:multiLevelType w:val="multilevel"/>
    <w:tmpl w:val="4C662A6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5535259F"/>
    <w:multiLevelType w:val="multilevel"/>
    <w:tmpl w:val="553525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76CD69D8"/>
    <w:multiLevelType w:val="multilevel"/>
    <w:tmpl w:val="76CD69D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DE75350"/>
    <w:multiLevelType w:val="multilevel"/>
    <w:tmpl w:val="7DE7535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3"/>
  </w:num>
  <w:num w:numId="3">
    <w:abstractNumId w:val="7"/>
  </w:num>
  <w:num w:numId="4">
    <w:abstractNumId w:val="1"/>
  </w:num>
  <w:num w:numId="5">
    <w:abstractNumId w:val="5"/>
  </w:num>
  <w:num w:numId="6">
    <w:abstractNumId w:val="6"/>
  </w:num>
  <w:num w:numId="7">
    <w:abstractNumId w:val="0"/>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080BB7"/>
    <w:rsid w:val="0042778D"/>
    <w:rsid w:val="004762C7"/>
    <w:rsid w:val="004B7D66"/>
    <w:rsid w:val="007F36DC"/>
    <w:rsid w:val="008F4AB1"/>
    <w:rsid w:val="00946E38"/>
    <w:rsid w:val="009F58E0"/>
    <w:rsid w:val="00AF6653"/>
    <w:rsid w:val="00EA3A2D"/>
    <w:rsid w:val="00F31860"/>
    <w:rsid w:val="00F8516A"/>
    <w:rsid w:val="00FF0213"/>
    <w:rsid w:val="623A3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 w:type="character" w:customStyle="1" w:styleId="13">
    <w:name w:val="批注框文本 字符"/>
    <w:basedOn w:val="9"/>
    <w:link w:val="3"/>
    <w:qFormat/>
    <w:uiPriority w:val="0"/>
    <w:rPr>
      <w:rFonts w:asciiTheme="minorHAnsi" w:hAnsiTheme="minorHAnsi" w:eastAsiaTheme="minorEastAsia" w:cstheme="minorBidi"/>
      <w:kern w:val="2"/>
      <w:sz w:val="18"/>
      <w:szCs w:val="18"/>
    </w:rPr>
  </w:style>
  <w:style w:type="paragraph" w:customStyle="1" w:styleId="14">
    <w:name w:val="pb2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5">
    <w:name w:val="p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6">
    <w:name w:val="no-indent"/>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7">
    <w:name w:val="border-top"/>
    <w:basedOn w:val="1"/>
    <w:uiPriority w:val="0"/>
    <w:pPr>
      <w:widowControl/>
      <w:spacing w:before="100" w:beforeAutospacing="1" w:after="100" w:afterAutospacing="1"/>
      <w:jc w:val="left"/>
    </w:pPr>
    <w:rPr>
      <w:rFonts w:ascii="宋体" w:hAnsi="宋体" w:eastAsia="宋体" w:cs="宋体"/>
      <w:kern w:val="0"/>
      <w:sz w:val="24"/>
    </w:rPr>
  </w:style>
  <w:style w:type="paragraph" w:styleId="18">
    <w:name w:val="List Paragraph"/>
    <w:basedOn w:val="1"/>
    <w:unhideWhenUsed/>
    <w:qFormat/>
    <w:uiPriority w:val="34"/>
    <w:pPr>
      <w:ind w:firstLine="420" w:firstLineChars="200"/>
    </w:pPr>
  </w:style>
  <w:style w:type="character" w:customStyle="1" w:styleId="19">
    <w:name w:val="标题 1 字符"/>
    <w:basedOn w:val="9"/>
    <w:link w:val="2"/>
    <w:qFormat/>
    <w:uiPriority w:val="0"/>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veystem.com</Company>
  <Pages>10</Pages>
  <Words>675</Words>
  <Characters>3849</Characters>
  <Lines>32</Lines>
  <Paragraphs>9</Paragraphs>
  <TotalTime>53</TotalTime>
  <ScaleCrop>false</ScaleCrop>
  <LinksUpToDate>false</LinksUpToDate>
  <CharactersWithSpaces>4515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啾啾咪.</cp:lastModifiedBy>
  <dcterms:modified xsi:type="dcterms:W3CDTF">2020-12-07T03:08:15Z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