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第63期党的发展对象培训班第一次小组</w:t>
      </w:r>
      <w:bookmarkStart w:id="0" w:name="_GoBack"/>
      <w:bookmarkEnd w:id="0"/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讨论</w:t>
      </w:r>
    </w:p>
    <w:p>
      <w:pPr>
        <w:pStyle w:val="style0"/>
        <w:ind w:firstLine="3520" w:firstLineChars="1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>
      <w:pPr>
        <w:pStyle w:val="style0"/>
        <w:ind w:firstLine="320" w:firstLineChars="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学院：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外国语学院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 xml:space="preserve">           年级与专业：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19英语(师范类)2班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 xml:space="preserve">      姓名：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毛梦甜</w:t>
      </w:r>
    </w:p>
    <w:p>
      <w:pPr>
        <w:pStyle w:val="style0"/>
        <w:ind w:firstLine="320" w:firstLineChars="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>
      <w:pPr>
        <w:pStyle w:val="style1"/>
        <w:keepNext w:val="false"/>
        <w:keepLines w:val="false"/>
        <w:widowControl/>
        <w:numPr>
          <w:ilvl w:val="0"/>
          <w:numId w:val="0"/>
        </w:numPr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wordWrap w:val="false"/>
        <w:spacing w:before="0" w:beforeAutospacing="false" w:after="0" w:afterAutospacing="false"/>
        <w:ind w:leftChars="0" w:right="0" w:rightChars="0"/>
        <w:outlineLvl w:val="0"/>
        <w:rPr>
          <w:rFonts w:ascii="仿宋_GB2312" w:cs="仿宋_GB2312" w:eastAsia="仿宋_GB2312" w:hAnsi="仿宋_GB2312" w:hint="eastAsia"/>
          <w:b w:val="false"/>
          <w:i w:val="false"/>
          <w:caps w:val="false"/>
          <w:color w:val="212121"/>
          <w:spacing w:val="0"/>
          <w:sz w:val="32"/>
          <w:szCs w:val="32"/>
        </w:rPr>
      </w:pPr>
      <w:r>
        <w:rPr>
          <w:rFonts w:ascii="仿宋_GB2312" w:cs="仿宋_GB2312" w:eastAsia="仿宋_GB2312" w:hAnsi="仿宋_GB2312" w:hint="eastAsia"/>
          <w:b w:val="false"/>
          <w:i w:val="false"/>
          <w:caps w:val="false"/>
          <w:color w:val="212121"/>
          <w:spacing w:val="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答：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>1.中国共产党以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（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ABCD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）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作为自己的行动指南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>A.马克思列宁主义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>B.毛泽东思想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>C.邓小平理论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>D.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“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三个代表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”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重要思想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2.中国共产党的性质是(  C  )。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①中国工人阶级的先锋队  ②中国人民和中华民族的先锋队③代表中国先进生产力的发展要求，代表中国先进文化的前进方向，代表中国最广大人民的利益④中国特色社会主义事业的领导核心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A.①②③  B.②③④  C.①②③④  D.①②④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>3.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中国共产党的根本宗旨是(  D  )。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A.代表中国先进生产力的发展要求    B.实现共产主义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C.解放全人类，实现人的全面发展     D.全心全意为人民服务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>4.（ A ）既是党的根本组织原则，也是群众路线在党的生活中的运用。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>A.民主集中制      B.为人民服务  C.一切依靠群众      D.少数服从多数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>5.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党的纪律处分工作应当坚持（  ABCD )和惩前毖后、治病救人的原则。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A.党要管党、从严治党    B.党纪面前一律平等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C.实事求是         D.民主集中制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6.党的纪律主要包括(  ABD )工作纪律和生活纪律。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A.政治纪律         B.组织纪律  C.廉洁纪律         D.群众纪律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7.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社会主义核心价值观的基本内容是 (  ABC  )。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A.富强、民主、文明、和谐  B.自由、平等、公正、法治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C.爱国、敬业、诚信、友善  D.自由、平等、公平、法治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>8.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党的根本性建设是(  D  )。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 xml:space="preserve">A.道德水平建设       B.执政能力建设 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C.实践能力建设     D.思想理论建设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>9.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党的最重要的纪律是( A  )。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A.政治纪律 B.组织纪律 C.工作纪律 D.廉洁纪律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10.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党员的党龄，从（ C ）之日算起。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A．从递交入党志愿书 B．支部大会通过其为预备党员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C．预备期满转为正式党员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numPr>
          <w:ilvl w:val="0"/>
          <w:numId w:val="0"/>
        </w:numPr>
        <w:rPr>
          <w:rFonts w:ascii="仿宋_GB2312" w:cs="仿宋_GB2312" w:eastAsia="仿宋_GB2312" w:hAnsi="仿宋_GB2312" w:hint="eastAsia"/>
          <w:i w:val="false"/>
          <w:caps w:val="false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仿宋"/>
    <w:panose1 w:val="020106090600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paragraph" w:styleId="style1">
    <w:name w:val="heading 1"/>
    <w:basedOn w:val="style0"/>
    <w:next w:val="style0"/>
    <w:qFormat/>
    <w:uiPriority w:val="0"/>
    <w:pPr>
      <w:spacing w:before="0" w:beforeAutospacing="true" w:after="0" w:afterAutospacing="true"/>
      <w:jc w:val="left"/>
    </w:pPr>
    <w:rPr>
      <w:rFonts w:ascii="宋体" w:cs="宋体" w:eastAsia="宋体" w:hAnsi="宋体" w:hint="eastAsia"/>
      <w:b/>
      <w:kern w:val="44"/>
      <w:sz w:val="48"/>
      <w:szCs w:val="48"/>
      <w:lang w:val="en-US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Words>699</Words>
  <Pages>1</Pages>
  <Characters>773</Characters>
  <Application>WPS Office</Application>
  <DocSecurity>0</DocSecurity>
  <Paragraphs>47</Paragraphs>
  <ScaleCrop>false</ScaleCrop>
  <LinksUpToDate>false</LinksUpToDate>
  <CharactersWithSpaces>905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2020-10-12T08:25:00Z</dcterms:created>
  <dc:creator>吾静</dc:creator>
  <lastModifiedBy>SCM-W09</lastModifiedBy>
  <dcterms:modified xsi:type="dcterms:W3CDTF">2020-11-08T07:35:20Z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