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jc w:val="cente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学院：陈守仁商学院  年级与专业：18级国际商务   姓名：孙苗云</w:t>
      </w:r>
    </w:p>
    <w:p>
      <w:pPr>
        <w:ind w:firstLine="280" w:firstLineChars="100"/>
        <w:rPr>
          <w:rFonts w:hint="eastAsia" w:ascii="仿宋_GB2312" w:hAnsi="仿宋_GB2312" w:eastAsia="仿宋_GB2312" w:cs="仿宋_GB2312"/>
          <w:sz w:val="28"/>
          <w:szCs w:val="28"/>
          <w:lang w:val="en-US" w:eastAsia="zh-CN"/>
        </w:rPr>
      </w:pPr>
    </w:p>
    <w:p>
      <w:pPr>
        <w:widowControl w:val="0"/>
        <w:numPr>
          <w:ilvl w:val="0"/>
          <w:numId w:val="0"/>
        </w:num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答：首先，大学生党员要在政治素质上发挥先锋模范作用。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发挥大学生党员的先锋模范作用首先要坚定立场,就是要坚定马克思主义的政治立场，旗帜鲜明地支持一切符合马克思主义立场的事情，毫不留情地反对一切违背马克思主义立场的事情。其次要坚定共产主义信仰,树立共产主义的远大理想和为共产主义事业奋斗终身的决心。此外,要科学地理解共产主义事业的长期性、艰巨性,正确对待在这个过程中出现的有关问题。所以，大学生党员要主动、自觉地进行政治理论学习,真正地理解,并将所学的理论知识变为自己的思想,真正地做到“不但在组织上入党,而且在思想上入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其次，大学生党员要在学习上发挥先锋模范作用。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古人云:“玉不琢， 不成器人不学,不知道”, 说的就是学习的重要性。大学生党员作为高校的学生,其首要任务是搞好学习,只有学好了文化知识,才能更好地全心全意为人民服务。这就要求大学生党员不仅要有明确的学习目的、端正的学习态度,还要有良好的学习方法,较高的学习效率;不仅要上课认真听讲,按时完成好老师布置的各项学习任务，还要在课外主动学习,探索一些自己感兴趣的学习领域;不仅要认真学习好本专业的知识,还要学习好相关专业的知识,以拓展知识的宽度和深度,完善知识结构;不仅要能够吸收已学的文化知识,还要勤于钻研，善于思考,勇于创新。只有这样,大学党员在不断加强自身个人文化修养和帮助学习，上有困难的同学的过程中,才能让党员的先锋模范作用充分得以发挥,才能使学生受到这种良好学习氛围的感染，共同进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第三，大学生党员要在工作上发挥先锋模范作用。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大学的各种学生会和社团等组织为学生们提供了施展身手、发挥特长的好地方。大学生党员应该利用这些锻炼的机会,努力培养自己的工作、组织和与同学们和睦相处的能力,从而本身的综合素质。应本着为同学服务,对组织负责的原则,在实践中培养自己的交际能力和应变能力,为以后在工作岗位更好地施展自己的才华奠定坚实的基础。同时大学生党员应该在工作上应积极主动，以高昂的工作热情为同学全心全意地服务,积极配合团支书、班长开好民主生活会、班会，主动向同学汇报工作情况,交流感想,提出问题，虚心听取同学的建议和意见,改进工作中的不足,以逐步树立党员的威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第四，</w:t>
      </w:r>
      <w:r>
        <w:rPr>
          <w:rFonts w:hint="eastAsia" w:ascii="仿宋_GB2312" w:hAnsi="仿宋_GB2312" w:eastAsia="仿宋_GB2312" w:cs="仿宋_GB2312"/>
          <w:sz w:val="28"/>
          <w:szCs w:val="28"/>
        </w:rPr>
        <w:t>大学生党员</w:t>
      </w:r>
      <w:r>
        <w:rPr>
          <w:rFonts w:hint="eastAsia" w:ascii="仿宋_GB2312" w:hAnsi="仿宋_GB2312" w:eastAsia="仿宋_GB2312" w:cs="仿宋_GB2312"/>
          <w:sz w:val="28"/>
          <w:szCs w:val="28"/>
          <w:lang w:eastAsia="zh-CN"/>
        </w:rPr>
        <w:t>要</w:t>
      </w:r>
      <w:r>
        <w:rPr>
          <w:rFonts w:hint="eastAsia" w:ascii="仿宋_GB2312" w:hAnsi="仿宋_GB2312" w:eastAsia="仿宋_GB2312" w:cs="仿宋_GB2312"/>
          <w:sz w:val="28"/>
          <w:szCs w:val="28"/>
        </w:rPr>
        <w:t>在生活上发挥先锋模范作用</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大学四年，对于大学生来说,是非常宝贵而美好。在这四年中,同学们朝夕相处,所以,大学生党员尤其应重视在生活中发挥其先锋模范作用。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大学生党员要带头树立良好的生活作风还必须从身边的小事做起,从个人的生活作风做起,没有正派的生活作风就不能成就大事业，没有正派的生活作风就会腐化的个人的思想，没有正派的生活作风就搞不好学习。大学生党员应当注意和同学们保持良好的关系,通过平时生活中的点点滴滴,融洽与同学的感情。此外,大学生党员还应注意观察,及时发现同学在生活中存在的问题,并想办法帮助解决。如外地学生在本地亲朋好友少，党员同学应多与他们接触、谈心,并有针对性地组织一些活动来排遣他们的思乡之情,消除他</w:t>
      </w:r>
      <w:r>
        <w:rPr>
          <w:rFonts w:hint="eastAsia" w:ascii="仿宋_GB2312" w:hAnsi="仿宋_GB2312" w:eastAsia="仿宋_GB2312" w:cs="仿宋_GB2312"/>
          <w:sz w:val="28"/>
          <w:szCs w:val="28"/>
          <w:lang w:eastAsia="zh-CN"/>
        </w:rPr>
        <w:t>们的孤独感。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第五，大</w:t>
      </w:r>
      <w:bookmarkStart w:id="0" w:name="_GoBack"/>
      <w:bookmarkEnd w:id="0"/>
      <w:r>
        <w:rPr>
          <w:rFonts w:hint="eastAsia" w:ascii="仿宋_GB2312" w:hAnsi="仿宋_GB2312" w:eastAsia="仿宋_GB2312" w:cs="仿宋_GB2312"/>
          <w:sz w:val="28"/>
          <w:szCs w:val="28"/>
        </w:rPr>
        <w:t>学生党员要在学风建设中发挥先锋模范作用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我们的党员、学生干部是学校的领头羊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要发挥好带头作用，努力带动学校的建设, 特别是学风建设。</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先是自己要严格遵守学院的各项规章制度,坚持不违反纪律;其次要主动积极去学习，争取将更多的时间放在学习上，同时还要鼓励和带动别的同学一起学习;再者建立起党员负责制，不仅自己要遵守纪律,还要提醒和督促其他同学遵守,以自己的责任心和热心凝聚全体同学开展学习。我们深信只要自己在迎评促学风建设中充分发挥好学生党员的先锋模范作用,就能给广大同学树立起一个学习的榜样,从而带动全校同学珍惜宝贵的大学学习时光,不断增加自身的知识储备,为自己将来的发展奠定坚实的基础。</w:t>
      </w:r>
    </w:p>
    <w:p>
      <w:pPr>
        <w:widowControl w:val="0"/>
        <w:numPr>
          <w:ilvl w:val="0"/>
          <w:numId w:val="0"/>
        </w:numPr>
        <w:jc w:val="both"/>
        <w:rPr>
          <w:rFonts w:hint="eastAsia" w:ascii="仿宋_GB2312" w:hAnsi="仿宋_GB2312" w:eastAsia="仿宋_GB2312" w:cs="仿宋_GB2312"/>
          <w:sz w:val="28"/>
          <w:szCs w:val="28"/>
        </w:rPr>
      </w:pPr>
    </w:p>
    <w:p>
      <w:pPr>
        <w:widowControl w:val="0"/>
        <w:numPr>
          <w:ilvl w:val="0"/>
          <w:numId w:val="0"/>
        </w:numPr>
        <w:jc w:val="both"/>
        <w:rPr>
          <w:rFonts w:hint="eastAsia" w:ascii="仿宋_GB2312" w:hAnsi="仿宋_GB2312" w:eastAsia="仿宋_GB2312" w:cs="仿宋_GB2312"/>
          <w:sz w:val="28"/>
          <w:szCs w:val="28"/>
        </w:rPr>
      </w:pPr>
    </w:p>
    <w:p>
      <w:pPr>
        <w:widowControl w:val="0"/>
        <w:numPr>
          <w:ilvl w:val="0"/>
          <w:numId w:val="0"/>
        </w:numPr>
        <w:jc w:val="both"/>
        <w:rPr>
          <w:rFonts w:hint="eastAsia" w:ascii="仿宋_GB2312" w:hAnsi="仿宋_GB2312" w:eastAsia="仿宋_GB2312" w:cs="仿宋_GB2312"/>
          <w:sz w:val="28"/>
          <w:szCs w:val="28"/>
        </w:rPr>
      </w:pPr>
    </w:p>
    <w:p>
      <w:pPr>
        <w:widowControl w:val="0"/>
        <w:numPr>
          <w:ilvl w:val="0"/>
          <w:numId w:val="0"/>
        </w:numPr>
        <w:jc w:val="both"/>
        <w:rPr>
          <w:rFonts w:hint="eastAsia" w:ascii="仿宋_GB2312" w:hAnsi="仿宋_GB2312" w:eastAsia="仿宋_GB2312" w:cs="仿宋_GB2312"/>
          <w:sz w:val="28"/>
          <w:szCs w:val="28"/>
        </w:rPr>
      </w:pPr>
    </w:p>
    <w:p>
      <w:pPr>
        <w:widowControl w:val="0"/>
        <w:numPr>
          <w:ilvl w:val="0"/>
          <w:numId w:val="0"/>
        </w:numPr>
        <w:jc w:val="both"/>
        <w:rPr>
          <w:rFonts w:hint="eastAsia" w:ascii="仿宋_GB2312" w:hAnsi="仿宋_GB2312" w:eastAsia="仿宋_GB2312" w:cs="仿宋_GB2312"/>
          <w:sz w:val="28"/>
          <w:szCs w:val="28"/>
        </w:rPr>
      </w:pPr>
    </w:p>
    <w:p>
      <w:pPr>
        <w:numPr>
          <w:ilvl w:val="0"/>
          <w:numId w:val="0"/>
        </w:numPr>
        <w:rPr>
          <w:rFonts w:hint="eastAsia" w:ascii="仿宋_GB2312" w:hAnsi="仿宋_GB2312" w:eastAsia="仿宋_GB2312" w:cs="仿宋_GB2312"/>
          <w:i w:val="0"/>
          <w:caps w:val="0"/>
          <w:color w:val="000000"/>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78C17AC"/>
    <w:rsid w:val="0B03198D"/>
    <w:rsid w:val="370A1BAE"/>
    <w:rsid w:val="3E7B1CE0"/>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Administrator</cp:lastModifiedBy>
  <dcterms:modified xsi:type="dcterms:W3CDTF">2020-11-04T16:48:46Z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