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768" w:rsidRDefault="00B97DF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期党的发展对象培训班第二次小组</w:t>
      </w:r>
      <w:bookmarkStart w:id="0" w:name="_GoBack"/>
      <w:bookmarkEnd w:id="0"/>
      <w:r>
        <w:rPr>
          <w:rFonts w:ascii="仿宋_GB2312" w:eastAsia="仿宋_GB2312" w:hAnsi="仿宋_GB2312" w:cs="仿宋_GB2312" w:hint="eastAsia"/>
          <w:sz w:val="32"/>
          <w:szCs w:val="32"/>
        </w:rPr>
        <w:t>讨论</w:t>
      </w:r>
    </w:p>
    <w:p w:rsidR="00D27768" w:rsidRDefault="00D27768">
      <w:pPr>
        <w:ind w:firstLineChars="1100" w:firstLine="3520"/>
        <w:rPr>
          <w:rFonts w:ascii="仿宋_GB2312" w:eastAsia="仿宋_GB2312" w:hAnsi="仿宋_GB2312" w:cs="仿宋_GB2312"/>
          <w:sz w:val="32"/>
          <w:szCs w:val="32"/>
        </w:rPr>
      </w:pPr>
    </w:p>
    <w:p w:rsidR="00D27768" w:rsidRPr="00741663" w:rsidRDefault="00741663" w:rsidP="00741663">
      <w:pPr>
        <w:ind w:leftChars="152" w:left="319"/>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学院:</w:t>
      </w:r>
      <w:r w:rsidRPr="00741663">
        <w:rPr>
          <w:rFonts w:ascii="仿宋_GB2312" w:eastAsia="仿宋_GB2312" w:hAnsi="仿宋_GB2312" w:cs="仿宋_GB2312" w:hint="eastAsia"/>
          <w:sz w:val="32"/>
          <w:szCs w:val="32"/>
          <w:u w:val="single"/>
        </w:rPr>
        <w:t>教育科学学院</w:t>
      </w:r>
      <w:r w:rsidR="00B97DF8">
        <w:rPr>
          <w:rFonts w:ascii="仿宋_GB2312" w:eastAsia="仿宋_GB2312" w:hAnsi="仿宋_GB2312" w:cs="仿宋_GB2312" w:hint="eastAsia"/>
          <w:sz w:val="32"/>
          <w:szCs w:val="32"/>
        </w:rPr>
        <w:t xml:space="preserve">   </w:t>
      </w:r>
      <w:r w:rsidR="00B97DF8">
        <w:rPr>
          <w:rFonts w:ascii="仿宋_GB2312" w:eastAsia="仿宋_GB2312" w:hAnsi="仿宋_GB2312" w:cs="仿宋_GB2312" w:hint="eastAsia"/>
          <w:sz w:val="32"/>
          <w:szCs w:val="32"/>
        </w:rPr>
        <w:t>年级与专业：</w:t>
      </w:r>
      <w:r w:rsidRPr="00741663">
        <w:rPr>
          <w:rFonts w:ascii="仿宋_GB2312" w:eastAsia="仿宋_GB2312" w:hAnsi="仿宋_GB2312" w:cs="仿宋_GB2312" w:hint="eastAsia"/>
          <w:sz w:val="32"/>
          <w:szCs w:val="32"/>
          <w:u w:val="single"/>
        </w:rPr>
        <w:t>18级小学教育专业</w:t>
      </w:r>
      <w:r w:rsidR="00B97DF8" w:rsidRPr="00741663">
        <w:rPr>
          <w:rFonts w:ascii="仿宋_GB2312" w:eastAsia="仿宋_GB2312" w:hAnsi="仿宋_GB2312" w:cs="仿宋_GB2312" w:hint="eastAsia"/>
          <w:sz w:val="32"/>
          <w:szCs w:val="32"/>
          <w:u w:val="single"/>
        </w:rPr>
        <w:t xml:space="preserve">    </w:t>
      </w:r>
      <w:r w:rsidR="00B97DF8">
        <w:rPr>
          <w:rFonts w:ascii="仿宋_GB2312" w:eastAsia="仿宋_GB2312" w:hAnsi="仿宋_GB2312" w:cs="仿宋_GB2312" w:hint="eastAsia"/>
          <w:sz w:val="32"/>
          <w:szCs w:val="32"/>
        </w:rPr>
        <w:t xml:space="preserve">    </w:t>
      </w:r>
      <w:r w:rsidR="00B97DF8">
        <w:rPr>
          <w:rFonts w:ascii="仿宋_GB2312" w:eastAsia="仿宋_GB2312" w:hAnsi="仿宋_GB2312" w:cs="仿宋_GB2312" w:hint="eastAsia"/>
          <w:sz w:val="32"/>
          <w:szCs w:val="32"/>
        </w:rPr>
        <w:t>姓名</w:t>
      </w:r>
      <w:r>
        <w:rPr>
          <w:rFonts w:ascii="仿宋_GB2312" w:eastAsia="仿宋_GB2312" w:hAnsi="仿宋_GB2312" w:cs="仿宋_GB2312" w:hint="eastAsia"/>
          <w:sz w:val="32"/>
          <w:szCs w:val="32"/>
        </w:rPr>
        <w:t>：</w:t>
      </w:r>
      <w:r w:rsidRPr="00741663">
        <w:rPr>
          <w:rFonts w:ascii="仿宋_GB2312" w:eastAsia="仿宋_GB2312" w:hAnsi="仿宋_GB2312" w:cs="仿宋_GB2312" w:hint="eastAsia"/>
          <w:sz w:val="32"/>
          <w:szCs w:val="32"/>
          <w:u w:val="single"/>
        </w:rPr>
        <w:t>王银花</w:t>
      </w:r>
    </w:p>
    <w:p w:rsidR="00D27768" w:rsidRPr="00BC26F8" w:rsidRDefault="00D27768">
      <w:pPr>
        <w:ind w:firstLineChars="100" w:firstLine="320"/>
        <w:rPr>
          <w:rFonts w:ascii="仿宋_GB2312" w:eastAsia="仿宋_GB2312" w:hAnsi="仿宋_GB2312" w:cs="仿宋_GB2312"/>
          <w:sz w:val="32"/>
          <w:szCs w:val="32"/>
        </w:rPr>
      </w:pPr>
    </w:p>
    <w:p w:rsidR="00D27768" w:rsidRDefault="00B97DF8">
      <w:pPr>
        <w:rPr>
          <w:rFonts w:ascii="仿宋_GB2312" w:eastAsia="仿宋_GB2312" w:hAnsi="仿宋_GB2312" w:cs="仿宋_GB2312"/>
          <w:sz w:val="32"/>
          <w:szCs w:val="32"/>
        </w:rPr>
      </w:pPr>
      <w:r>
        <w:rPr>
          <w:rFonts w:ascii="仿宋_GB2312" w:eastAsia="仿宋_GB2312" w:hAnsi="仿宋_GB2312" w:cs="仿宋_GB2312" w:hint="eastAsia"/>
          <w:sz w:val="32"/>
          <w:szCs w:val="32"/>
        </w:rPr>
        <w:t>如果你被发展为中共党员，你将如何在大学生群体中发挥党员的先锋模范作用？</w:t>
      </w:r>
    </w:p>
    <w:p w:rsidR="00BC26F8" w:rsidRPr="00DA598D" w:rsidRDefault="00B97DF8" w:rsidP="00DA598D">
      <w:pPr>
        <w:spacing w:line="460" w:lineRule="exact"/>
        <w:ind w:firstLineChars="167" w:firstLine="534"/>
        <w:rPr>
          <w:rFonts w:ascii="仿宋" w:eastAsia="仿宋" w:hAnsi="仿宋"/>
          <w:color w:val="333333"/>
          <w:spacing w:val="5"/>
          <w:sz w:val="28"/>
          <w:szCs w:val="28"/>
          <w:shd w:val="clear" w:color="auto" w:fill="FFFFFF"/>
        </w:rPr>
      </w:pPr>
      <w:r>
        <w:rPr>
          <w:rFonts w:ascii="仿宋_GB2312" w:eastAsia="仿宋_GB2312" w:hAnsi="仿宋_GB2312" w:cs="仿宋_GB2312" w:hint="eastAsia"/>
          <w:sz w:val="32"/>
          <w:szCs w:val="32"/>
        </w:rPr>
        <w:t>答：</w:t>
      </w:r>
      <w:r w:rsidR="00BC26F8">
        <w:rPr>
          <w:rFonts w:ascii="仿宋" w:eastAsia="仿宋" w:hAnsi="仿宋" w:hint="eastAsia"/>
          <w:color w:val="333333"/>
          <w:spacing w:val="5"/>
          <w:sz w:val="28"/>
          <w:szCs w:val="28"/>
          <w:shd w:val="clear" w:color="auto" w:fill="FFFFFF"/>
        </w:rPr>
        <w:t>作为</w:t>
      </w:r>
      <w:r w:rsidR="00DA598D">
        <w:rPr>
          <w:rFonts w:ascii="仿宋" w:eastAsia="仿宋" w:hAnsi="仿宋" w:hint="eastAsia"/>
          <w:color w:val="333333"/>
          <w:spacing w:val="5"/>
          <w:sz w:val="28"/>
          <w:szCs w:val="28"/>
          <w:shd w:val="clear" w:color="auto" w:fill="FFFFFF"/>
        </w:rPr>
        <w:t>一名大学生如何在群体中发挥党员的先锋模范作用，最基本的是要有爱国之心，</w:t>
      </w:r>
      <w:r w:rsidR="00BC26F8" w:rsidRPr="00FF12DE">
        <w:rPr>
          <w:rFonts w:ascii="仿宋" w:eastAsia="仿宋" w:hAnsi="仿宋" w:cs="Calibri" w:hint="eastAsia"/>
          <w:color w:val="333333"/>
          <w:spacing w:val="5"/>
          <w:sz w:val="28"/>
          <w:szCs w:val="28"/>
        </w:rPr>
        <w:t>爱国，不仅是书写的篇幅，更是眼里不惧生死的光亮。</w:t>
      </w:r>
      <w:r w:rsidR="00DA598D">
        <w:rPr>
          <w:rFonts w:ascii="仿宋" w:eastAsia="仿宋" w:hAnsi="仿宋" w:cs="Calibri" w:hint="eastAsia"/>
          <w:color w:val="333333"/>
          <w:spacing w:val="5"/>
          <w:sz w:val="28"/>
          <w:szCs w:val="28"/>
        </w:rPr>
        <w:t>其次要有</w:t>
      </w:r>
      <w:r w:rsidR="00DA598D" w:rsidRPr="00FF12DE">
        <w:rPr>
          <w:rFonts w:ascii="仿宋" w:eastAsia="仿宋" w:hAnsi="仿宋" w:cs="Calibri" w:hint="eastAsia"/>
          <w:color w:val="333333"/>
          <w:spacing w:val="5"/>
          <w:sz w:val="28"/>
          <w:szCs w:val="28"/>
        </w:rPr>
        <w:t>责任</w:t>
      </w:r>
      <w:r w:rsidR="00DA598D">
        <w:rPr>
          <w:rFonts w:ascii="仿宋" w:eastAsia="仿宋" w:hAnsi="仿宋" w:cs="Calibri" w:hint="eastAsia"/>
          <w:color w:val="333333"/>
          <w:spacing w:val="5"/>
          <w:sz w:val="28"/>
          <w:szCs w:val="28"/>
        </w:rPr>
        <w:t>心</w:t>
      </w:r>
      <w:r w:rsidR="00DA598D" w:rsidRPr="00FF12DE">
        <w:rPr>
          <w:rFonts w:ascii="仿宋" w:eastAsia="仿宋" w:hAnsi="仿宋" w:cs="Calibri" w:hint="eastAsia"/>
          <w:color w:val="333333"/>
          <w:spacing w:val="5"/>
          <w:sz w:val="28"/>
          <w:szCs w:val="28"/>
        </w:rPr>
        <w:t>，</w:t>
      </w:r>
      <w:r w:rsidR="00DA598D">
        <w:rPr>
          <w:rFonts w:ascii="仿宋" w:eastAsia="仿宋" w:hAnsi="仿宋" w:cs="Calibri" w:hint="eastAsia"/>
          <w:color w:val="333333"/>
          <w:spacing w:val="5"/>
          <w:sz w:val="28"/>
          <w:szCs w:val="28"/>
        </w:rPr>
        <w:t>责任常常推着我们前进。接着要有</w:t>
      </w:r>
      <w:r w:rsidR="00BC26F8" w:rsidRPr="00FF12DE">
        <w:rPr>
          <w:rFonts w:ascii="仿宋" w:eastAsia="仿宋" w:hAnsi="仿宋" w:cs="Calibri"/>
          <w:color w:val="333333"/>
          <w:spacing w:val="5"/>
          <w:sz w:val="28"/>
          <w:szCs w:val="28"/>
        </w:rPr>
        <w:t>“</w:t>
      </w:r>
      <w:r w:rsidR="00BC26F8" w:rsidRPr="00FF12DE">
        <w:rPr>
          <w:rFonts w:ascii="仿宋" w:eastAsia="仿宋" w:hAnsi="仿宋" w:cs="Calibri" w:hint="eastAsia"/>
          <w:color w:val="333333"/>
          <w:spacing w:val="5"/>
          <w:sz w:val="28"/>
          <w:szCs w:val="28"/>
        </w:rPr>
        <w:t>我是党员，冲锋在前！</w:t>
      </w:r>
      <w:r w:rsidR="00BC26F8" w:rsidRPr="00FF12DE">
        <w:rPr>
          <w:rFonts w:ascii="仿宋" w:eastAsia="仿宋" w:hAnsi="仿宋" w:cs="Calibri"/>
          <w:color w:val="333333"/>
          <w:spacing w:val="5"/>
          <w:sz w:val="28"/>
          <w:szCs w:val="28"/>
        </w:rPr>
        <w:t>”</w:t>
      </w:r>
      <w:r w:rsidR="00DA598D">
        <w:rPr>
          <w:rFonts w:ascii="仿宋" w:eastAsia="仿宋" w:hAnsi="仿宋" w:cs="Calibri"/>
          <w:color w:val="333333"/>
          <w:spacing w:val="5"/>
          <w:sz w:val="28"/>
          <w:szCs w:val="28"/>
        </w:rPr>
        <w:t>的意识，没有冲锋陷阵的机会和能力但在义务劳动和志愿活动中要我是党员我先上，要乐于助人。不信谣、不传谣，发挥</w:t>
      </w:r>
      <w:r w:rsidR="00BC26F8" w:rsidRPr="00FF12DE">
        <w:rPr>
          <w:rFonts w:ascii="仿宋" w:eastAsia="仿宋" w:hAnsi="仿宋" w:cs="Calibri" w:hint="eastAsia"/>
          <w:color w:val="333333"/>
          <w:spacing w:val="5"/>
          <w:sz w:val="28"/>
          <w:szCs w:val="28"/>
        </w:rPr>
        <w:t>全体党员在关键时候就是一面面迎风飘扬的旗帜，有着巨大的号召行动和安抚民心的作用。</w:t>
      </w:r>
      <w:r w:rsidR="00DA598D">
        <w:rPr>
          <w:rFonts w:ascii="Calibri" w:eastAsia="仿宋" w:hAnsi="Calibri" w:cs="Calibri"/>
          <w:color w:val="333333"/>
          <w:spacing w:val="5"/>
          <w:sz w:val="28"/>
          <w:szCs w:val="28"/>
        </w:rPr>
        <w:t>最后</w:t>
      </w:r>
      <w:r w:rsidR="00BC26F8" w:rsidRPr="00FF12DE">
        <w:rPr>
          <w:rFonts w:ascii="仿宋" w:eastAsia="仿宋" w:hAnsi="仿宋" w:cs="Calibri" w:hint="eastAsia"/>
          <w:color w:val="333333"/>
          <w:spacing w:val="5"/>
          <w:sz w:val="28"/>
          <w:szCs w:val="28"/>
        </w:rPr>
        <w:t>我要努力向</w:t>
      </w:r>
      <w:r w:rsidR="00DA598D">
        <w:rPr>
          <w:rFonts w:ascii="仿宋" w:eastAsia="仿宋" w:hAnsi="仿宋" w:cs="Calibri" w:hint="eastAsia"/>
          <w:color w:val="333333"/>
          <w:spacing w:val="5"/>
          <w:sz w:val="28"/>
          <w:szCs w:val="28"/>
        </w:rPr>
        <w:t>有优秀</w:t>
      </w:r>
      <w:r w:rsidR="00BC26F8" w:rsidRPr="00FF12DE">
        <w:rPr>
          <w:rFonts w:ascii="仿宋" w:eastAsia="仿宋" w:hAnsi="仿宋" w:cs="Calibri" w:hint="eastAsia"/>
          <w:color w:val="333333"/>
          <w:spacing w:val="5"/>
          <w:sz w:val="28"/>
          <w:szCs w:val="28"/>
        </w:rPr>
        <w:t>党员前辈们学习，严格要求自己</w:t>
      </w:r>
      <w:r w:rsidR="00BC26F8">
        <w:rPr>
          <w:rFonts w:ascii="仿宋" w:eastAsia="仿宋" w:hAnsi="仿宋" w:cs="Calibri" w:hint="eastAsia"/>
          <w:color w:val="333333"/>
          <w:spacing w:val="5"/>
          <w:sz w:val="28"/>
          <w:szCs w:val="28"/>
        </w:rPr>
        <w:t>，用实际行动践行自己庄严的誓言。在学习中、工作中、生活中，处处</w:t>
      </w:r>
      <w:r w:rsidR="00BC26F8" w:rsidRPr="00FF12DE">
        <w:rPr>
          <w:rFonts w:ascii="仿宋" w:eastAsia="仿宋" w:hAnsi="仿宋" w:cs="Calibri" w:hint="eastAsia"/>
          <w:color w:val="333333"/>
          <w:spacing w:val="5"/>
          <w:sz w:val="28"/>
          <w:szCs w:val="28"/>
        </w:rPr>
        <w:t>严格要求自己，要在作风上树立党员形象，在作为上起先锋模范作用，在做事上公私分明，真正做到从思想上入党。</w:t>
      </w:r>
    </w:p>
    <w:p w:rsidR="00D27768" w:rsidRPr="00BC26F8" w:rsidRDefault="00D27768">
      <w:pPr>
        <w:rPr>
          <w:rFonts w:ascii="仿宋_GB2312" w:eastAsia="仿宋_GB2312" w:hAnsi="仿宋_GB2312" w:cs="仿宋_GB2312"/>
          <w:sz w:val="32"/>
          <w:szCs w:val="32"/>
        </w:rPr>
      </w:pPr>
    </w:p>
    <w:p w:rsidR="00D27768" w:rsidRDefault="00D27768">
      <w:pPr>
        <w:rPr>
          <w:rFonts w:ascii="仿宋_GB2312" w:eastAsia="仿宋_GB2312" w:hAnsi="仿宋_GB2312" w:cs="仿宋_GB2312"/>
          <w:sz w:val="32"/>
          <w:szCs w:val="32"/>
        </w:rPr>
      </w:pPr>
    </w:p>
    <w:p w:rsidR="00D27768" w:rsidRDefault="00D27768">
      <w:pPr>
        <w:rPr>
          <w:rFonts w:ascii="仿宋_GB2312" w:eastAsia="仿宋_GB2312" w:hAnsi="仿宋_GB2312" w:cs="仿宋_GB2312"/>
          <w:sz w:val="32"/>
          <w:szCs w:val="32"/>
        </w:rPr>
      </w:pPr>
    </w:p>
    <w:p w:rsidR="00D27768" w:rsidRDefault="00D27768">
      <w:pPr>
        <w:rPr>
          <w:rFonts w:ascii="仿宋_GB2312" w:eastAsia="仿宋_GB2312" w:hAnsi="仿宋_GB2312" w:cs="仿宋_GB2312"/>
          <w:sz w:val="32"/>
          <w:szCs w:val="32"/>
        </w:rPr>
      </w:pPr>
    </w:p>
    <w:p w:rsidR="00D27768" w:rsidRDefault="00D27768">
      <w:pPr>
        <w:rPr>
          <w:rFonts w:ascii="仿宋_GB2312" w:eastAsia="仿宋_GB2312" w:hAnsi="仿宋_GB2312" w:cs="仿宋_GB2312"/>
          <w:sz w:val="32"/>
          <w:szCs w:val="32"/>
        </w:rPr>
      </w:pPr>
    </w:p>
    <w:p w:rsidR="00D27768" w:rsidRDefault="00D27768">
      <w:pPr>
        <w:rPr>
          <w:rFonts w:ascii="仿宋_GB2312" w:eastAsia="仿宋_GB2312" w:hAnsi="仿宋_GB2312" w:cs="仿宋_GB2312"/>
          <w:sz w:val="32"/>
          <w:szCs w:val="32"/>
        </w:rPr>
      </w:pPr>
    </w:p>
    <w:p w:rsidR="00D27768" w:rsidRDefault="00D27768">
      <w:pPr>
        <w:rPr>
          <w:rFonts w:ascii="仿宋_GB2312" w:eastAsia="仿宋_GB2312" w:hAnsi="仿宋_GB2312" w:cs="仿宋_GB2312"/>
          <w:sz w:val="32"/>
          <w:szCs w:val="32"/>
        </w:rPr>
      </w:pPr>
    </w:p>
    <w:p w:rsidR="00D27768" w:rsidRDefault="00D27768">
      <w:pPr>
        <w:rPr>
          <w:rFonts w:ascii="仿宋_GB2312" w:eastAsia="仿宋_GB2312" w:hAnsi="仿宋_GB2312" w:cs="仿宋_GB2312"/>
          <w:sz w:val="32"/>
          <w:szCs w:val="32"/>
        </w:rPr>
      </w:pPr>
    </w:p>
    <w:p w:rsidR="00D27768" w:rsidRDefault="00D27768">
      <w:pPr>
        <w:rPr>
          <w:rFonts w:ascii="仿宋_GB2312" w:eastAsia="仿宋_GB2312" w:hAnsi="仿宋_GB2312" w:cs="仿宋_GB2312"/>
          <w:sz w:val="32"/>
          <w:szCs w:val="32"/>
        </w:rPr>
      </w:pPr>
    </w:p>
    <w:p w:rsidR="00D27768" w:rsidRDefault="00D27768">
      <w:pPr>
        <w:rPr>
          <w:rFonts w:ascii="仿宋_GB2312" w:eastAsia="仿宋_GB2312" w:hAnsi="仿宋_GB2312" w:cs="仿宋_GB2312"/>
          <w:color w:val="000000"/>
          <w:sz w:val="32"/>
          <w:szCs w:val="32"/>
          <w:shd w:val="clear" w:color="auto" w:fill="FFFFFF"/>
        </w:rPr>
      </w:pPr>
    </w:p>
    <w:sectPr w:rsidR="00D27768" w:rsidSect="00D277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DF8" w:rsidRDefault="00B97DF8" w:rsidP="00741663">
      <w:r>
        <w:separator/>
      </w:r>
    </w:p>
  </w:endnote>
  <w:endnote w:type="continuationSeparator" w:id="1">
    <w:p w:rsidR="00B97DF8" w:rsidRDefault="00B97DF8" w:rsidP="00741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DF8" w:rsidRDefault="00B97DF8" w:rsidP="00741663">
      <w:r>
        <w:separator/>
      </w:r>
    </w:p>
  </w:footnote>
  <w:footnote w:type="continuationSeparator" w:id="1">
    <w:p w:rsidR="00B97DF8" w:rsidRDefault="00B97DF8" w:rsidP="007416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6FC2B97"/>
    <w:rsid w:val="00741663"/>
    <w:rsid w:val="00B97DF8"/>
    <w:rsid w:val="00BC26F8"/>
    <w:rsid w:val="00D27768"/>
    <w:rsid w:val="00DA598D"/>
    <w:rsid w:val="078C17AC"/>
    <w:rsid w:val="0B03198D"/>
    <w:rsid w:val="370A1BAE"/>
    <w:rsid w:val="46FC2B97"/>
    <w:rsid w:val="5EC567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7768"/>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27768"/>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416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41663"/>
    <w:rPr>
      <w:rFonts w:asciiTheme="minorHAnsi" w:eastAsiaTheme="minorEastAsia" w:hAnsiTheme="minorHAnsi" w:cstheme="minorBidi"/>
      <w:kern w:val="2"/>
      <w:sz w:val="18"/>
      <w:szCs w:val="18"/>
    </w:rPr>
  </w:style>
  <w:style w:type="paragraph" w:styleId="a4">
    <w:name w:val="footer"/>
    <w:basedOn w:val="a"/>
    <w:link w:val="Char0"/>
    <w:rsid w:val="00741663"/>
    <w:pPr>
      <w:tabs>
        <w:tab w:val="center" w:pos="4153"/>
        <w:tab w:val="right" w:pos="8306"/>
      </w:tabs>
      <w:snapToGrid w:val="0"/>
      <w:jc w:val="left"/>
    </w:pPr>
    <w:rPr>
      <w:sz w:val="18"/>
      <w:szCs w:val="18"/>
    </w:rPr>
  </w:style>
  <w:style w:type="character" w:customStyle="1" w:styleId="Char0">
    <w:name w:val="页脚 Char"/>
    <w:basedOn w:val="a0"/>
    <w:link w:val="a4"/>
    <w:rsid w:val="00741663"/>
    <w:rPr>
      <w:rFonts w:asciiTheme="minorHAnsi" w:eastAsiaTheme="minorEastAsia" w:hAnsiTheme="minorHAnsi" w:cstheme="minorBidi"/>
      <w:kern w:val="2"/>
      <w:sz w:val="18"/>
      <w:szCs w:val="18"/>
    </w:rPr>
  </w:style>
  <w:style w:type="paragraph" w:styleId="a5">
    <w:name w:val="Normal (Web)"/>
    <w:basedOn w:val="a"/>
    <w:uiPriority w:val="99"/>
    <w:unhideWhenUsed/>
    <w:rsid w:val="00BC26F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458450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ASUS</cp:lastModifiedBy>
  <cp:revision>2</cp:revision>
  <dcterms:created xsi:type="dcterms:W3CDTF">2020-10-12T08:25:00Z</dcterms:created>
  <dcterms:modified xsi:type="dcterms:W3CDTF">2020-11-07T16:30:00Z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