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第63期党的发展对象培训班第一次小组讨论</w:t>
      </w:r>
    </w:p>
    <w:p>
      <w:pPr>
        <w:ind w:firstLine="3520" w:firstLineChars="1100"/>
        <w:rPr>
          <w:rFonts w:hint="eastAsia" w:ascii="仿宋_GB2312" w:hAnsi="仿宋_GB2312" w:eastAsia="仿宋_GB2312" w:cs="仿宋_GB2312"/>
          <w:sz w:val="32"/>
          <w:szCs w:val="32"/>
          <w:lang w:val="en-US" w:eastAsia="zh-CN"/>
        </w:rPr>
      </w:pPr>
    </w:p>
    <w:p>
      <w:pPr>
        <w:ind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学院：文学与传播学院 年级与专业：18汉教 姓名：任蓉</w:t>
      </w:r>
    </w:p>
    <w:p>
      <w:pPr>
        <w:ind w:firstLine="320" w:firstLineChars="100"/>
        <w:rPr>
          <w:rFonts w:hint="eastAsia" w:ascii="仿宋_GB2312" w:hAnsi="仿宋_GB2312" w:eastAsia="仿宋_GB2312" w:cs="仿宋_GB2312"/>
          <w:sz w:val="32"/>
          <w:szCs w:val="32"/>
          <w:lang w:val="en-US" w:eastAsia="zh-CN"/>
        </w:rPr>
      </w:pP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eastAsia" w:ascii="仿宋_GB2312" w:hAnsi="仿宋_GB2312" w:eastAsia="仿宋_GB2312" w:cs="仿宋_GB2312"/>
          <w:b w:val="0"/>
          <w:i w:val="0"/>
          <w:caps w:val="0"/>
          <w:color w:val="212121"/>
          <w:spacing w:val="0"/>
          <w:sz w:val="32"/>
          <w:szCs w:val="32"/>
        </w:rPr>
      </w:pPr>
      <w:r>
        <w:rPr>
          <w:rFonts w:hint="eastAsia" w:ascii="仿宋_GB2312" w:hAnsi="仿宋_GB2312" w:eastAsia="仿宋_GB2312" w:cs="仿宋_GB2312"/>
          <w:b w:val="0"/>
          <w:i w:val="0"/>
          <w:caps w:val="0"/>
          <w:color w:val="212121"/>
          <w:spacing w:val="0"/>
          <w:sz w:val="32"/>
          <w:szCs w:val="32"/>
        </w:rPr>
        <w:t>你认为作为一名合格的共产党员，你应知应会的党的基本知识有哪些？（请简单列出10道题目并附上答案，题型可以为单选题、多选题、判断题、简答题，简要地附上出题理由更佳。）</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答：</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简答题</w:t>
      </w:r>
    </w:p>
    <w:p>
      <w:pPr>
        <w:pStyle w:val="3"/>
        <w:keepNext w:val="0"/>
        <w:keepLines w:val="0"/>
        <w:pageBreakBefore w:val="0"/>
        <w:widowControl/>
        <w:numPr>
          <w:numId w:val="0"/>
        </w:numPr>
        <w:suppressLineNumbers w:val="0"/>
        <w:kinsoku/>
        <w:wordWrap/>
        <w:overflowPunct/>
        <w:topLinePunct w:val="0"/>
        <w:autoSpaceDE/>
        <w:autoSpaceDN/>
        <w:bidi w:val="0"/>
        <w:adjustRightInd/>
        <w:snapToGrid/>
        <w:spacing w:beforeAutospacing="0" w:afterAutospacing="0" w:line="360" w:lineRule="auto"/>
        <w:ind w:right="0" w:rightChars="0"/>
        <w:jc w:val="left"/>
        <w:textAlignment w:val="auto"/>
        <w:rPr>
          <w:rFonts w:hint="eastAsia" w:ascii="楷体" w:hAnsi="楷体" w:eastAsia="楷体" w:cs="楷体"/>
          <w:b w:val="0"/>
          <w:i w:val="0"/>
          <w:caps w:val="0"/>
          <w:color w:val="212121"/>
          <w:spacing w:val="0"/>
          <w:kern w:val="44"/>
          <w:sz w:val="32"/>
          <w:szCs w:val="32"/>
          <w:lang w:val="en-US" w:eastAsia="zh-CN" w:bidi="ar"/>
        </w:rPr>
      </w:pPr>
      <w:r>
        <w:rPr>
          <w:rFonts w:hint="eastAsia" w:ascii="仿宋_GB2312" w:hAnsi="仿宋_GB2312" w:eastAsia="仿宋_GB2312" w:cs="仿宋_GB2312"/>
          <w:b w:val="0"/>
          <w:i w:val="0"/>
          <w:caps w:val="0"/>
          <w:color w:val="212121"/>
          <w:spacing w:val="0"/>
          <w:kern w:val="44"/>
          <w:sz w:val="32"/>
          <w:szCs w:val="32"/>
          <w:lang w:val="en-US" w:eastAsia="zh-CN" w:bidi="ar"/>
        </w:rPr>
        <w:t>1、</w:t>
      </w:r>
      <w:r>
        <w:rPr>
          <w:rFonts w:hint="default" w:ascii="仿宋_GB2312" w:hAnsi="仿宋_GB2312" w:eastAsia="仿宋_GB2312" w:cs="仿宋_GB2312"/>
          <w:b w:val="0"/>
          <w:i w:val="0"/>
          <w:caps w:val="0"/>
          <w:color w:val="212121"/>
          <w:spacing w:val="0"/>
          <w:kern w:val="44"/>
          <w:sz w:val="32"/>
          <w:szCs w:val="32"/>
          <w:lang w:val="en-US" w:eastAsia="zh-CN" w:bidi="ar"/>
        </w:rPr>
        <w:t>中国共产党的性质是什么？</w:t>
      </w:r>
      <w:r>
        <w:rPr>
          <w:rFonts w:hint="default"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楷体" w:hAnsi="楷体" w:eastAsia="楷体" w:cs="楷体"/>
          <w:b w:val="0"/>
          <w:i w:val="0"/>
          <w:caps w:val="0"/>
          <w:color w:val="212121"/>
          <w:spacing w:val="0"/>
          <w:kern w:val="44"/>
          <w:sz w:val="32"/>
          <w:szCs w:val="32"/>
          <w:lang w:val="en-US" w:eastAsia="zh-CN" w:bidi="ar"/>
        </w:rPr>
        <w:t>答：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pStyle w:val="3"/>
        <w:keepNext w:val="0"/>
        <w:keepLines w:val="0"/>
        <w:pageBreakBefore w:val="0"/>
        <w:widowControl/>
        <w:numPr>
          <w:numId w:val="0"/>
        </w:numPr>
        <w:suppressLineNumbers w:val="0"/>
        <w:kinsoku/>
        <w:wordWrap/>
        <w:overflowPunct/>
        <w:topLinePunct w:val="0"/>
        <w:autoSpaceDE/>
        <w:autoSpaceDN/>
        <w:bidi w:val="0"/>
        <w:adjustRightInd/>
        <w:snapToGrid/>
        <w:spacing w:beforeAutospacing="0" w:afterAutospacing="0" w:line="360" w:lineRule="auto"/>
        <w:ind w:right="0" w:rightChars="0"/>
        <w:jc w:val="left"/>
        <w:textAlignment w:val="auto"/>
        <w:rPr>
          <w:rFonts w:hint="eastAsia" w:ascii="楷体" w:hAnsi="楷体" w:eastAsia="楷体" w:cs="楷体"/>
          <w:b w:val="0"/>
          <w:i w:val="0"/>
          <w:caps w:val="0"/>
          <w:color w:val="212121"/>
          <w:spacing w:val="0"/>
          <w:kern w:val="44"/>
          <w:sz w:val="32"/>
          <w:szCs w:val="32"/>
          <w:lang w:val="en-US" w:eastAsia="zh-CN" w:bidi="ar"/>
        </w:rPr>
      </w:pP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eastAsia" w:ascii="楷体" w:hAnsi="楷体" w:eastAsia="楷体" w:cs="楷体"/>
          <w:b w:val="0"/>
          <w:i w:val="0"/>
          <w:caps w:val="0"/>
          <w:color w:val="212121"/>
          <w:spacing w:val="0"/>
          <w:kern w:val="44"/>
          <w:sz w:val="32"/>
          <w:szCs w:val="32"/>
          <w:lang w:val="en-US" w:eastAsia="zh-CN" w:bidi="ar"/>
        </w:rPr>
      </w:pPr>
      <w:r>
        <w:rPr>
          <w:rFonts w:hint="default" w:ascii="仿宋_GB2312" w:hAnsi="仿宋_GB2312" w:eastAsia="仿宋_GB2312" w:cs="仿宋_GB2312"/>
          <w:b w:val="0"/>
          <w:i w:val="0"/>
          <w:caps w:val="0"/>
          <w:color w:val="212121"/>
          <w:spacing w:val="0"/>
          <w:kern w:val="44"/>
          <w:sz w:val="32"/>
          <w:szCs w:val="32"/>
          <w:lang w:val="en-US" w:eastAsia="zh-CN" w:bidi="ar"/>
        </w:rPr>
        <w:t>2、党的指导思想是什么？</w:t>
      </w:r>
      <w:r>
        <w:rPr>
          <w:rFonts w:hint="default"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楷体" w:hAnsi="楷体" w:eastAsia="楷体" w:cs="楷体"/>
          <w:b w:val="0"/>
          <w:i w:val="0"/>
          <w:caps w:val="0"/>
          <w:color w:val="212121"/>
          <w:spacing w:val="0"/>
          <w:kern w:val="44"/>
          <w:sz w:val="32"/>
          <w:szCs w:val="32"/>
          <w:lang w:val="en-US" w:eastAsia="zh-CN" w:bidi="ar"/>
        </w:rPr>
        <w:t>答：是马克思列宁主义、毛泽东思想、邓小平理论和“三个代表”重要思想。</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eastAsia" w:ascii="楷体" w:hAnsi="楷体" w:eastAsia="楷体" w:cs="楷体"/>
          <w:b w:val="0"/>
          <w:i w:val="0"/>
          <w:caps w:val="0"/>
          <w:color w:val="212121"/>
          <w:spacing w:val="0"/>
          <w:kern w:val="44"/>
          <w:sz w:val="32"/>
          <w:szCs w:val="32"/>
          <w:lang w:val="en-US" w:eastAsia="zh-CN" w:bidi="ar"/>
        </w:rPr>
      </w:pP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eastAsia" w:ascii="楷体" w:hAnsi="楷体" w:eastAsia="楷体" w:cs="楷体"/>
          <w:b w:val="0"/>
          <w:i w:val="0"/>
          <w:caps w:val="0"/>
          <w:color w:val="212121"/>
          <w:spacing w:val="0"/>
          <w:kern w:val="44"/>
          <w:sz w:val="32"/>
          <w:szCs w:val="32"/>
          <w:lang w:val="en-US" w:eastAsia="zh-CN" w:bidi="ar"/>
        </w:rPr>
      </w:pPr>
      <w:r>
        <w:rPr>
          <w:rFonts w:hint="default" w:ascii="仿宋_GB2312" w:hAnsi="仿宋_GB2312" w:eastAsia="仿宋_GB2312" w:cs="仿宋_GB2312"/>
          <w:b w:val="0"/>
          <w:i w:val="0"/>
          <w:caps w:val="0"/>
          <w:color w:val="212121"/>
          <w:spacing w:val="0"/>
          <w:kern w:val="44"/>
          <w:sz w:val="32"/>
          <w:szCs w:val="32"/>
          <w:lang w:val="en-US" w:eastAsia="zh-CN" w:bidi="ar"/>
        </w:rPr>
        <w:t>3、马克思主义中国化的两大理论成果（或两次理论飞跃）是什么？</w:t>
      </w:r>
      <w:r>
        <w:rPr>
          <w:rFonts w:hint="default"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楷体" w:hAnsi="楷体" w:eastAsia="楷体" w:cs="楷体"/>
          <w:b w:val="0"/>
          <w:i w:val="0"/>
          <w:caps w:val="0"/>
          <w:color w:val="212121"/>
          <w:spacing w:val="0"/>
          <w:kern w:val="44"/>
          <w:sz w:val="32"/>
          <w:szCs w:val="32"/>
          <w:lang w:val="en-US" w:eastAsia="zh-CN" w:bidi="ar"/>
        </w:rPr>
        <w:t>答：毛泽东思想和中国特色社会主义理论体系，其中中国特色社会主义理论体系包括邓小平理论、“三个代表”重要思想和科学发展观。</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eastAsia" w:ascii="楷体" w:hAnsi="楷体" w:eastAsia="楷体" w:cs="楷体"/>
          <w:b w:val="0"/>
          <w:i w:val="0"/>
          <w:caps w:val="0"/>
          <w:color w:val="212121"/>
          <w:spacing w:val="0"/>
          <w:kern w:val="44"/>
          <w:sz w:val="32"/>
          <w:szCs w:val="32"/>
          <w:lang w:val="en-US" w:eastAsia="zh-CN" w:bidi="ar"/>
        </w:rPr>
      </w:pP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default" w:ascii="楷体" w:hAnsi="楷体" w:eastAsia="楷体" w:cs="楷体"/>
          <w:b w:val="0"/>
          <w:i w:val="0"/>
          <w:caps w:val="0"/>
          <w:color w:val="212121"/>
          <w:spacing w:val="0"/>
          <w:kern w:val="44"/>
          <w:sz w:val="32"/>
          <w:szCs w:val="32"/>
          <w:lang w:val="en-US" w:eastAsia="zh-CN" w:bidi="ar"/>
        </w:rPr>
      </w:pPr>
      <w:r>
        <w:rPr>
          <w:rFonts w:hint="default" w:ascii="仿宋_GB2312" w:hAnsi="仿宋_GB2312" w:eastAsia="仿宋_GB2312" w:cs="仿宋_GB2312"/>
          <w:b w:val="0"/>
          <w:i w:val="0"/>
          <w:caps w:val="0"/>
          <w:color w:val="212121"/>
          <w:spacing w:val="0"/>
          <w:kern w:val="44"/>
          <w:sz w:val="32"/>
          <w:szCs w:val="32"/>
          <w:lang w:val="en-US" w:eastAsia="zh-CN" w:bidi="ar"/>
        </w:rPr>
        <w:t>4、毛泽东思想活动灵魂是什么？</w:t>
      </w:r>
      <w:r>
        <w:rPr>
          <w:rFonts w:hint="default" w:ascii="仿宋_GB2312" w:hAnsi="仿宋_GB2312" w:eastAsia="仿宋_GB2312" w:cs="仿宋_GB2312"/>
          <w:b w:val="0"/>
          <w:i w:val="0"/>
          <w:caps w:val="0"/>
          <w:color w:val="212121"/>
          <w:spacing w:val="0"/>
          <w:kern w:val="44"/>
          <w:sz w:val="32"/>
          <w:szCs w:val="32"/>
          <w:lang w:val="en-US" w:eastAsia="zh-CN" w:bidi="ar"/>
        </w:rPr>
        <w:br w:type="textWrapping"/>
      </w:r>
      <w:r>
        <w:rPr>
          <w:rFonts w:hint="default" w:ascii="楷体" w:hAnsi="楷体" w:eastAsia="楷体" w:cs="楷体"/>
          <w:b w:val="0"/>
          <w:i w:val="0"/>
          <w:caps w:val="0"/>
          <w:color w:val="212121"/>
          <w:spacing w:val="0"/>
          <w:kern w:val="44"/>
          <w:sz w:val="32"/>
          <w:szCs w:val="32"/>
          <w:lang w:val="en-US" w:eastAsia="zh-CN" w:bidi="ar"/>
        </w:rPr>
        <w:t>答：实事求是、群众路线、独立自主。</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default" w:ascii="仿宋_GB2312" w:hAnsi="仿宋_GB2312" w:eastAsia="仿宋_GB2312" w:cs="仿宋_GB2312"/>
          <w:b w:val="0"/>
          <w:i w:val="0"/>
          <w:caps w:val="0"/>
          <w:color w:val="212121"/>
          <w:spacing w:val="0"/>
          <w:kern w:val="44"/>
          <w:sz w:val="32"/>
          <w:szCs w:val="32"/>
          <w:lang w:val="en-US" w:eastAsia="zh-CN" w:bidi="ar"/>
        </w:rPr>
      </w:pP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default" w:ascii="楷体" w:hAnsi="楷体" w:eastAsia="楷体" w:cs="楷体"/>
          <w:b w:val="0"/>
          <w:i w:val="0"/>
          <w:caps w:val="0"/>
          <w:color w:val="212121"/>
          <w:spacing w:val="0"/>
          <w:kern w:val="44"/>
          <w:sz w:val="32"/>
          <w:szCs w:val="32"/>
          <w:lang w:val="en-US" w:eastAsia="zh-CN" w:bidi="ar"/>
        </w:rPr>
      </w:pPr>
      <w:r>
        <w:rPr>
          <w:rFonts w:hint="default" w:ascii="仿宋_GB2312" w:hAnsi="仿宋_GB2312" w:eastAsia="仿宋_GB2312" w:cs="仿宋_GB2312"/>
          <w:b w:val="0"/>
          <w:i w:val="0"/>
          <w:caps w:val="0"/>
          <w:color w:val="212121"/>
          <w:spacing w:val="0"/>
          <w:kern w:val="44"/>
          <w:sz w:val="32"/>
          <w:szCs w:val="32"/>
          <w:lang w:val="en-US" w:eastAsia="zh-CN" w:bidi="ar"/>
        </w:rPr>
        <w:t>5、邓小平理论的精髓是什么？</w:t>
      </w:r>
      <w:r>
        <w:rPr>
          <w:rFonts w:hint="default" w:ascii="仿宋_GB2312" w:hAnsi="仿宋_GB2312" w:eastAsia="仿宋_GB2312" w:cs="仿宋_GB2312"/>
          <w:b w:val="0"/>
          <w:i w:val="0"/>
          <w:caps w:val="0"/>
          <w:color w:val="212121"/>
          <w:spacing w:val="0"/>
          <w:kern w:val="44"/>
          <w:sz w:val="32"/>
          <w:szCs w:val="32"/>
          <w:lang w:val="en-US" w:eastAsia="zh-CN" w:bidi="ar"/>
        </w:rPr>
        <w:br w:type="textWrapping"/>
      </w:r>
      <w:r>
        <w:rPr>
          <w:rFonts w:hint="default" w:ascii="楷体" w:hAnsi="楷体" w:eastAsia="楷体" w:cs="楷体"/>
          <w:b w:val="0"/>
          <w:i w:val="0"/>
          <w:caps w:val="0"/>
          <w:color w:val="212121"/>
          <w:spacing w:val="0"/>
          <w:kern w:val="44"/>
          <w:sz w:val="32"/>
          <w:szCs w:val="32"/>
          <w:lang w:val="en-US" w:eastAsia="zh-CN" w:bidi="ar"/>
        </w:rPr>
        <w:t>答：解放思想、实事求是。</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640" w:firstLineChars="200"/>
        <w:jc w:val="left"/>
        <w:textAlignment w:val="auto"/>
        <w:rPr>
          <w:rFonts w:hint="default" w:ascii="楷体" w:hAnsi="楷体" w:eastAsia="楷体" w:cs="楷体"/>
          <w:b w:val="0"/>
          <w:i w:val="0"/>
          <w:caps w:val="0"/>
          <w:color w:val="212121"/>
          <w:spacing w:val="0"/>
          <w:kern w:val="44"/>
          <w:sz w:val="32"/>
          <w:szCs w:val="32"/>
          <w:lang w:val="en-US" w:eastAsia="zh-CN" w:bidi="ar"/>
        </w:rPr>
      </w:pPr>
    </w:p>
    <w:p>
      <w:pPr>
        <w:pStyle w:val="3"/>
        <w:keepNext w:val="0"/>
        <w:keepLines w:val="0"/>
        <w:pageBreakBefore w:val="0"/>
        <w:widowControl/>
        <w:numPr>
          <w:numId w:val="0"/>
        </w:numPr>
        <w:suppressLineNumbers w:val="0"/>
        <w:kinsoku/>
        <w:wordWrap/>
        <w:overflowPunct/>
        <w:topLinePunct w:val="0"/>
        <w:autoSpaceDE/>
        <w:autoSpaceDN/>
        <w:bidi w:val="0"/>
        <w:adjustRightInd/>
        <w:snapToGrid/>
        <w:spacing w:beforeAutospacing="0" w:afterAutospacing="0" w:line="360" w:lineRule="auto"/>
        <w:ind w:right="0" w:rightChars="0"/>
        <w:jc w:val="left"/>
        <w:textAlignment w:val="auto"/>
        <w:rPr>
          <w:rFonts w:hint="default" w:ascii="楷体" w:hAnsi="楷体" w:eastAsia="楷体" w:cs="楷体"/>
          <w:b w:val="0"/>
          <w:i w:val="0"/>
          <w:caps w:val="0"/>
          <w:color w:val="212121"/>
          <w:spacing w:val="0"/>
          <w:kern w:val="44"/>
          <w:sz w:val="32"/>
          <w:szCs w:val="32"/>
          <w:lang w:val="en-US" w:eastAsia="zh-CN" w:bidi="ar"/>
        </w:rPr>
      </w:pPr>
      <w:r>
        <w:rPr>
          <w:rFonts w:hint="eastAsia" w:ascii="仿宋_GB2312" w:hAnsi="仿宋_GB2312" w:eastAsia="仿宋_GB2312" w:cs="仿宋_GB2312"/>
          <w:b w:val="0"/>
          <w:i w:val="0"/>
          <w:caps w:val="0"/>
          <w:color w:val="212121"/>
          <w:spacing w:val="0"/>
          <w:kern w:val="44"/>
          <w:sz w:val="32"/>
          <w:szCs w:val="32"/>
          <w:lang w:val="en-US" w:eastAsia="zh-CN" w:bidi="ar"/>
        </w:rPr>
        <w:t>6、</w:t>
      </w:r>
      <w:r>
        <w:rPr>
          <w:rFonts w:hint="default" w:ascii="仿宋_GB2312" w:hAnsi="仿宋_GB2312" w:eastAsia="仿宋_GB2312" w:cs="仿宋_GB2312"/>
          <w:b w:val="0"/>
          <w:i w:val="0"/>
          <w:caps w:val="0"/>
          <w:color w:val="212121"/>
          <w:spacing w:val="0"/>
          <w:kern w:val="44"/>
          <w:sz w:val="32"/>
          <w:szCs w:val="32"/>
          <w:lang w:val="en-US" w:eastAsia="zh-CN" w:bidi="ar"/>
        </w:rPr>
        <w:t>“三个代表”重要思想的主要内容是什么？</w:t>
      </w:r>
      <w:r>
        <w:rPr>
          <w:rFonts w:hint="default" w:ascii="仿宋_GB2312" w:hAnsi="仿宋_GB2312" w:eastAsia="仿宋_GB2312" w:cs="仿宋_GB2312"/>
          <w:b w:val="0"/>
          <w:i w:val="0"/>
          <w:caps w:val="0"/>
          <w:color w:val="212121"/>
          <w:spacing w:val="0"/>
          <w:kern w:val="44"/>
          <w:sz w:val="32"/>
          <w:szCs w:val="32"/>
          <w:lang w:val="en-US" w:eastAsia="zh-CN" w:bidi="ar"/>
        </w:rPr>
        <w:br w:type="textWrapping"/>
      </w:r>
      <w:r>
        <w:rPr>
          <w:rFonts w:hint="default" w:ascii="楷体" w:hAnsi="楷体" w:eastAsia="楷体" w:cs="楷体"/>
          <w:b w:val="0"/>
          <w:i w:val="0"/>
          <w:caps w:val="0"/>
          <w:color w:val="212121"/>
          <w:spacing w:val="0"/>
          <w:kern w:val="44"/>
          <w:sz w:val="32"/>
          <w:szCs w:val="32"/>
          <w:lang w:val="en-US" w:eastAsia="zh-CN" w:bidi="ar"/>
        </w:rPr>
        <w:t>答：中国共产党</w:t>
      </w:r>
      <w:bookmarkStart w:id="0" w:name="_GoBack"/>
      <w:bookmarkEnd w:id="0"/>
      <w:r>
        <w:rPr>
          <w:rFonts w:hint="default" w:ascii="楷体" w:hAnsi="楷体" w:eastAsia="楷体" w:cs="楷体"/>
          <w:b w:val="0"/>
          <w:i w:val="0"/>
          <w:caps w:val="0"/>
          <w:color w:val="212121"/>
          <w:spacing w:val="0"/>
          <w:kern w:val="44"/>
          <w:sz w:val="32"/>
          <w:szCs w:val="32"/>
          <w:lang w:val="en-US" w:eastAsia="zh-CN" w:bidi="ar"/>
        </w:rPr>
        <w:t>必须始终代表中国先进生产力的发展要求，代表中国先进文化的前进方向，代表中国最广大人民的根本利益。</w:t>
      </w:r>
      <w:r>
        <w:rPr>
          <w:rFonts w:hint="default" w:ascii="仿宋_GB2312" w:hAnsi="仿宋_GB2312" w:eastAsia="仿宋_GB2312" w:cs="仿宋_GB2312"/>
          <w:b w:val="0"/>
          <w:i w:val="0"/>
          <w:caps w:val="0"/>
          <w:color w:val="212121"/>
          <w:spacing w:val="0"/>
          <w:kern w:val="44"/>
          <w:sz w:val="32"/>
          <w:szCs w:val="32"/>
          <w:lang w:val="en-US" w:eastAsia="zh-CN" w:bidi="ar"/>
        </w:rPr>
        <w:br w:type="textWrapping"/>
      </w:r>
      <w:r>
        <w:rPr>
          <w:rFonts w:hint="default" w:ascii="仿宋_GB2312" w:hAnsi="仿宋_GB2312" w:eastAsia="仿宋_GB2312" w:cs="仿宋_GB2312"/>
          <w:b w:val="0"/>
          <w:i w:val="0"/>
          <w:caps w:val="0"/>
          <w:color w:val="212121"/>
          <w:spacing w:val="0"/>
          <w:kern w:val="44"/>
          <w:sz w:val="32"/>
          <w:szCs w:val="32"/>
          <w:lang w:val="en-US" w:eastAsia="zh-CN" w:bidi="ar"/>
        </w:rPr>
        <w:br w:type="textWrapping"/>
      </w:r>
      <w:r>
        <w:rPr>
          <w:rFonts w:hint="default" w:ascii="仿宋_GB2312" w:hAnsi="仿宋_GB2312" w:eastAsia="仿宋_GB2312" w:cs="仿宋_GB2312"/>
          <w:b w:val="0"/>
          <w:i w:val="0"/>
          <w:caps w:val="0"/>
          <w:color w:val="212121"/>
          <w:spacing w:val="0"/>
          <w:kern w:val="44"/>
          <w:sz w:val="32"/>
          <w:szCs w:val="32"/>
          <w:lang w:val="en-US" w:eastAsia="zh-CN" w:bidi="ar"/>
        </w:rPr>
        <w:t>7、什么是科学发展观？</w:t>
      </w:r>
      <w:r>
        <w:rPr>
          <w:rFonts w:hint="default" w:ascii="仿宋_GB2312" w:hAnsi="仿宋_GB2312" w:eastAsia="仿宋_GB2312" w:cs="仿宋_GB2312"/>
          <w:b w:val="0"/>
          <w:i w:val="0"/>
          <w:caps w:val="0"/>
          <w:color w:val="212121"/>
          <w:spacing w:val="0"/>
          <w:kern w:val="44"/>
          <w:sz w:val="32"/>
          <w:szCs w:val="32"/>
          <w:lang w:val="en-US" w:eastAsia="zh-CN" w:bidi="ar"/>
        </w:rPr>
        <w:br w:type="textWrapping"/>
      </w:r>
      <w:r>
        <w:rPr>
          <w:rFonts w:hint="default" w:ascii="楷体" w:hAnsi="楷体" w:eastAsia="楷体" w:cs="楷体"/>
          <w:b w:val="0"/>
          <w:i w:val="0"/>
          <w:caps w:val="0"/>
          <w:color w:val="212121"/>
          <w:spacing w:val="0"/>
          <w:kern w:val="44"/>
          <w:sz w:val="32"/>
          <w:szCs w:val="32"/>
          <w:lang w:val="en-US" w:eastAsia="zh-CN" w:bidi="ar"/>
        </w:rPr>
        <w:t>答：科学发展观，第一要义是发展，核心是以人为本，基本要求是全面协调可持续发展，根本方法是统筹兼顾。</w:t>
      </w:r>
    </w:p>
    <w:p>
      <w:pPr>
        <w:pStyle w:val="3"/>
        <w:keepNext w:val="0"/>
        <w:keepLines w:val="0"/>
        <w:pageBreakBefore w:val="0"/>
        <w:widowControl/>
        <w:numPr>
          <w:numId w:val="0"/>
        </w:numPr>
        <w:suppressLineNumbers w:val="0"/>
        <w:kinsoku/>
        <w:wordWrap/>
        <w:overflowPunct/>
        <w:topLinePunct w:val="0"/>
        <w:autoSpaceDE/>
        <w:autoSpaceDN/>
        <w:bidi w:val="0"/>
        <w:adjustRightInd/>
        <w:snapToGrid/>
        <w:spacing w:beforeAutospacing="0" w:afterAutospacing="0" w:line="360" w:lineRule="auto"/>
        <w:ind w:right="0" w:rightChars="0"/>
        <w:jc w:val="left"/>
        <w:textAlignment w:val="auto"/>
        <w:rPr>
          <w:rFonts w:hint="default" w:ascii="楷体" w:hAnsi="楷体" w:eastAsia="楷体" w:cs="楷体"/>
          <w:b w:val="0"/>
          <w:i w:val="0"/>
          <w:caps w:val="0"/>
          <w:color w:val="212121"/>
          <w:spacing w:val="0"/>
          <w:kern w:val="44"/>
          <w:sz w:val="32"/>
          <w:szCs w:val="32"/>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jc w:val="both"/>
        <w:textAlignment w:val="auto"/>
        <w:rPr>
          <w:rFonts w:hint="eastAsia" w:ascii="楷体" w:hAnsi="楷体" w:eastAsia="楷体" w:cs="楷体"/>
          <w:b w:val="0"/>
          <w:i w:val="0"/>
          <w:caps w:val="0"/>
          <w:color w:val="212121"/>
          <w:spacing w:val="0"/>
          <w:kern w:val="44"/>
          <w:sz w:val="32"/>
          <w:szCs w:val="32"/>
          <w:lang w:val="en-US" w:eastAsia="zh-CN" w:bidi="ar"/>
        </w:rPr>
      </w:pPr>
      <w:r>
        <w:rPr>
          <w:rFonts w:hint="eastAsia" w:ascii="仿宋_GB2312" w:hAnsi="仿宋_GB2312" w:eastAsia="仿宋_GB2312" w:cs="仿宋_GB2312"/>
          <w:b w:val="0"/>
          <w:i w:val="0"/>
          <w:caps w:val="0"/>
          <w:color w:val="212121"/>
          <w:spacing w:val="0"/>
          <w:kern w:val="44"/>
          <w:sz w:val="32"/>
          <w:szCs w:val="32"/>
          <w:lang w:val="en-US" w:eastAsia="zh-CN" w:bidi="ar"/>
        </w:rPr>
        <w:t>8</w:t>
      </w:r>
      <w:r>
        <w:rPr>
          <w:rFonts w:hint="default" w:ascii="仿宋_GB2312" w:hAnsi="仿宋_GB2312" w:eastAsia="仿宋_GB2312" w:cs="仿宋_GB2312"/>
          <w:b w:val="0"/>
          <w:i w:val="0"/>
          <w:caps w:val="0"/>
          <w:color w:val="212121"/>
          <w:spacing w:val="0"/>
          <w:kern w:val="44"/>
          <w:sz w:val="32"/>
          <w:szCs w:val="32"/>
          <w:lang w:val="en-US" w:eastAsia="zh-CN" w:bidi="ar"/>
        </w:rPr>
        <w:t>、我国的根本政治制度是什么？</w:t>
      </w:r>
      <w:r>
        <w:rPr>
          <w:rFonts w:ascii="&amp;quot" w:hAnsi="&amp;quot" w:eastAsia="&amp;quot" w:cs="&amp;quot"/>
          <w:i w:val="0"/>
          <w:caps w:val="0"/>
          <w:color w:val="D9D9D9"/>
          <w:spacing w:val="0"/>
          <w:sz w:val="14"/>
          <w:szCs w:val="14"/>
          <w:u w:val="none"/>
        </w:rPr>
        <w:br w:type="textWrapping"/>
      </w:r>
      <w:r>
        <w:rPr>
          <w:rFonts w:hint="eastAsia" w:ascii="楷体" w:hAnsi="楷体" w:eastAsia="楷体" w:cs="楷体"/>
          <w:b w:val="0"/>
          <w:i w:val="0"/>
          <w:caps w:val="0"/>
          <w:color w:val="212121"/>
          <w:spacing w:val="0"/>
          <w:kern w:val="44"/>
          <w:sz w:val="32"/>
          <w:szCs w:val="32"/>
          <w:lang w:val="en-US" w:eastAsia="zh-CN" w:bidi="ar"/>
        </w:rPr>
        <w:t>答：人民代表大会制度。</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640" w:firstLineChars="200"/>
        <w:jc w:val="both"/>
        <w:textAlignment w:val="auto"/>
        <w:rPr>
          <w:rFonts w:hint="eastAsia" w:ascii="仿宋_GB2312" w:hAnsi="仿宋_GB2312" w:eastAsia="仿宋_GB2312" w:cs="仿宋_GB2312"/>
          <w:b w:val="0"/>
          <w:i w:val="0"/>
          <w:caps w:val="0"/>
          <w:color w:val="212121"/>
          <w:spacing w:val="0"/>
          <w:kern w:val="44"/>
          <w:sz w:val="32"/>
          <w:szCs w:val="32"/>
          <w:lang w:val="en-US" w:eastAsia="zh-CN" w:bidi="ar"/>
        </w:rPr>
      </w:pPr>
      <w:r>
        <w:rPr>
          <w:rFonts w:hint="default"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val="0"/>
          <w:i w:val="0"/>
          <w:caps w:val="0"/>
          <w:color w:val="212121"/>
          <w:spacing w:val="0"/>
          <w:kern w:val="44"/>
          <w:sz w:val="32"/>
          <w:szCs w:val="32"/>
          <w:lang w:val="en-US" w:eastAsia="zh-CN" w:bidi="ar"/>
        </w:rPr>
        <w:t>9、社会主义的本质是什么？</w:t>
      </w:r>
      <w:r>
        <w:rPr>
          <w:rFonts w:hint="default"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楷体" w:hAnsi="楷体" w:eastAsia="楷体" w:cs="楷体"/>
          <w:b w:val="0"/>
          <w:i w:val="0"/>
          <w:caps w:val="0"/>
          <w:color w:val="212121"/>
          <w:spacing w:val="0"/>
          <w:kern w:val="44"/>
          <w:sz w:val="32"/>
          <w:szCs w:val="32"/>
          <w:lang w:val="en-US" w:eastAsia="zh-CN" w:bidi="ar"/>
        </w:rPr>
        <w:t>答：解放生产力，发展生产力，消灭剥削，消除两极分化，最终实现共同富裕。</w:t>
      </w:r>
      <w:r>
        <w:rPr>
          <w:rFonts w:hint="default" w:ascii="楷体" w:hAnsi="楷体" w:eastAsia="楷体" w:cs="楷体"/>
          <w:b w:val="0"/>
          <w:i w:val="0"/>
          <w:caps w:val="0"/>
          <w:color w:val="212121"/>
          <w:spacing w:val="0"/>
          <w:kern w:val="44"/>
          <w:sz w:val="32"/>
          <w:szCs w:val="32"/>
          <w:lang w:val="en-US" w:eastAsia="zh-CN" w:bidi="ar"/>
        </w:rPr>
        <w:br w:type="textWrapping"/>
      </w:r>
      <w:r>
        <w:rPr>
          <w:rFonts w:hint="default"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val="0"/>
          <w:i w:val="0"/>
          <w:caps w:val="0"/>
          <w:color w:val="212121"/>
          <w:spacing w:val="0"/>
          <w:kern w:val="44"/>
          <w:sz w:val="32"/>
          <w:szCs w:val="32"/>
          <w:lang w:val="en-US" w:eastAsia="zh-CN" w:bidi="ar"/>
        </w:rPr>
        <w:t>10、我国社会主义建设的根本任务是什么？</w:t>
      </w:r>
      <w:r>
        <w:rPr>
          <w:rFonts w:hint="default"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楷体" w:hAnsi="楷体" w:eastAsia="楷体" w:cs="楷体"/>
          <w:b w:val="0"/>
          <w:i w:val="0"/>
          <w:caps w:val="0"/>
          <w:color w:val="212121"/>
          <w:spacing w:val="0"/>
          <w:kern w:val="44"/>
          <w:sz w:val="32"/>
          <w:szCs w:val="32"/>
          <w:lang w:val="en-US" w:eastAsia="zh-CN" w:bidi="ar"/>
        </w:rPr>
        <w:t>答：进一步解放生产力，发展生产力，逐步实现社会主义现代化，并且为此而改革生产关系和上层建筑中不适应生产力发展的方面和环节。</w:t>
      </w:r>
      <w:r>
        <w:rPr>
          <w:rFonts w:hint="default" w:ascii="楷体" w:hAnsi="楷体" w:eastAsia="楷体" w:cs="楷体"/>
          <w:b w:val="0"/>
          <w:i w:val="0"/>
          <w:caps w:val="0"/>
          <w:color w:val="212121"/>
          <w:spacing w:val="0"/>
          <w:kern w:val="44"/>
          <w:sz w:val="32"/>
          <w:szCs w:val="32"/>
          <w:lang w:val="en-US" w:eastAsia="zh-CN" w:bidi="ar"/>
        </w:rPr>
        <w:br w:type="textWrapping"/>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640" w:firstLineChars="200"/>
        <w:jc w:val="both"/>
        <w:textAlignment w:val="auto"/>
        <w:rPr>
          <w:rFonts w:hint="eastAsia" w:ascii="仿宋_GB2312" w:hAnsi="仿宋_GB2312" w:eastAsia="仿宋_GB2312" w:cs="仿宋_GB2312"/>
          <w:b w:val="0"/>
          <w:i w:val="0"/>
          <w:caps w:val="0"/>
          <w:color w:val="212121"/>
          <w:spacing w:val="0"/>
          <w:kern w:val="44"/>
          <w:sz w:val="32"/>
          <w:szCs w:val="32"/>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640" w:firstLineChars="200"/>
        <w:jc w:val="both"/>
        <w:textAlignment w:val="auto"/>
        <w:rPr>
          <w:rFonts w:hint="eastAsia" w:ascii="仿宋_GB2312" w:hAnsi="仿宋_GB2312" w:eastAsia="仿宋_GB2312" w:cs="仿宋_GB2312"/>
          <w:b w:val="0"/>
          <w:i w:val="0"/>
          <w:caps w:val="0"/>
          <w:color w:val="212121"/>
          <w:spacing w:val="0"/>
          <w:kern w:val="44"/>
          <w:sz w:val="32"/>
          <w:szCs w:val="32"/>
          <w:lang w:val="en-US" w:eastAsia="zh-CN" w:bidi="ar"/>
        </w:rPr>
      </w:pPr>
    </w:p>
    <w:p>
      <w:pPr>
        <w:widowControl w:val="0"/>
        <w:numPr>
          <w:ilvl w:val="0"/>
          <w:numId w:val="0"/>
        </w:numPr>
        <w:jc w:val="both"/>
        <w:rPr>
          <w:rFonts w:hint="eastAsia" w:ascii="仿宋_GB2312" w:hAnsi="仿宋_GB2312" w:eastAsia="仿宋_GB2312" w:cs="仿宋_GB2312"/>
          <w:b w:val="0"/>
          <w:i w:val="0"/>
          <w:caps w:val="0"/>
          <w:color w:val="212121"/>
          <w:spacing w:val="0"/>
          <w:kern w:val="44"/>
          <w:sz w:val="32"/>
          <w:szCs w:val="32"/>
          <w:lang w:val="en-US" w:eastAsia="zh-CN" w:bidi="ar"/>
        </w:rPr>
      </w:pPr>
    </w:p>
    <w:p>
      <w:pPr>
        <w:widowControl w:val="0"/>
        <w:numPr>
          <w:ilvl w:val="0"/>
          <w:numId w:val="0"/>
        </w:numPr>
        <w:jc w:val="both"/>
        <w:rPr>
          <w:rFonts w:hint="eastAsia" w:ascii="仿宋_GB2312" w:hAnsi="仿宋_GB2312" w:eastAsia="仿宋_GB2312" w:cs="仿宋_GB2312"/>
          <w:b w:val="0"/>
          <w:i w:val="0"/>
          <w:caps w:val="0"/>
          <w:color w:val="212121"/>
          <w:spacing w:val="0"/>
          <w:kern w:val="44"/>
          <w:sz w:val="32"/>
          <w:szCs w:val="32"/>
          <w:lang w:val="en-US" w:eastAsia="zh-CN" w:bidi="ar"/>
        </w:rPr>
      </w:pPr>
    </w:p>
    <w:p>
      <w:pPr>
        <w:widowControl w:val="0"/>
        <w:numPr>
          <w:ilvl w:val="0"/>
          <w:numId w:val="0"/>
        </w:numPr>
        <w:jc w:val="both"/>
        <w:rPr>
          <w:rFonts w:hint="eastAsia" w:ascii="仿宋_GB2312" w:hAnsi="仿宋_GB2312" w:eastAsia="仿宋_GB2312" w:cs="仿宋_GB2312"/>
          <w:b w:val="0"/>
          <w:i w:val="0"/>
          <w:caps w:val="0"/>
          <w:color w:val="212121"/>
          <w:spacing w:val="0"/>
          <w:kern w:val="44"/>
          <w:sz w:val="32"/>
          <w:szCs w:val="32"/>
          <w:lang w:val="en-US" w:eastAsia="zh-CN" w:bidi="ar"/>
        </w:rPr>
      </w:pPr>
    </w:p>
    <w:p>
      <w:pPr>
        <w:numPr>
          <w:ilvl w:val="0"/>
          <w:numId w:val="0"/>
        </w:numPr>
        <w:rPr>
          <w:rFonts w:hint="eastAsia" w:ascii="仿宋_GB2312" w:hAnsi="仿宋_GB2312" w:eastAsia="仿宋_GB2312" w:cs="仿宋_GB2312"/>
          <w:b w:val="0"/>
          <w:i w:val="0"/>
          <w:caps w:val="0"/>
          <w:color w:val="212121"/>
          <w:spacing w:val="0"/>
          <w:kern w:val="44"/>
          <w:sz w:val="32"/>
          <w:szCs w:val="32"/>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mp;quo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FC2B97"/>
    <w:rsid w:val="0B03198D"/>
    <w:rsid w:val="46FC2B97"/>
    <w:rsid w:val="4A801BDC"/>
    <w:rsid w:val="5F597D7E"/>
    <w:rsid w:val="687115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2020-10-12T08:25:00Z</dcterms:created>
  <dc:creator>吾静</dc:creator>
  <cp:lastModifiedBy>浅黛微妆</cp:lastModifiedBy>
  <dcterms:modified xsi:type="dcterms:W3CDTF">2020-11-07T15:25:27Z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