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D3" w:rsidRDefault="00CC7808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第63期党的发展对象培训班第二次小组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讨论</w:t>
      </w:r>
    </w:p>
    <w:p w:rsidR="00A249D3" w:rsidRDefault="00A249D3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9A7CA3" w:rsidRDefault="009A7CA3" w:rsidP="009A7CA3">
      <w:pPr>
        <w:rPr>
          <w:rFonts w:ascii="仿宋_GB2312" w:eastAsia="仿宋_GB2312" w:hAnsi="仿宋_GB2312" w:cs="仿宋_GB2312"/>
          <w:sz w:val="32"/>
          <w:szCs w:val="32"/>
        </w:rPr>
      </w:pPr>
      <w:bookmarkStart w:id="1" w:name="OLE_LINK1"/>
      <w:bookmarkStart w:id="2" w:name="OLE_LINK2"/>
      <w:r>
        <w:rPr>
          <w:rFonts w:ascii="仿宋_GB2312" w:eastAsia="仿宋_GB2312" w:hAnsi="仿宋_GB2312" w:cs="仿宋_GB2312" w:hint="eastAsia"/>
          <w:sz w:val="32"/>
          <w:szCs w:val="32"/>
        </w:rPr>
        <w:t>学院：外国语学院    年级与专业：18英语（非师类）</w:t>
      </w:r>
    </w:p>
    <w:p w:rsidR="009A7CA3" w:rsidRDefault="009A7CA3" w:rsidP="009A7CA3">
      <w:pPr>
        <w:rPr>
          <w:rFonts w:ascii="宋体" w:eastAsia="宋体" w:hAnsi="宋体" w:cs="宋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姓名：张紫</w:t>
      </w:r>
      <w:r>
        <w:rPr>
          <w:rFonts w:ascii="宋体" w:eastAsia="宋体" w:hAnsi="宋体" w:cs="宋体" w:hint="eastAsia"/>
          <w:sz w:val="32"/>
          <w:szCs w:val="32"/>
        </w:rPr>
        <w:t>玥</w:t>
      </w:r>
    </w:p>
    <w:p w:rsidR="009A7CA3" w:rsidRDefault="009A7CA3" w:rsidP="009A7CA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CC780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bookmarkEnd w:id="1"/>
    <w:bookmarkEnd w:id="2"/>
    <w:p w:rsidR="00183B72" w:rsidRDefault="00CC780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83B72" w:rsidRDefault="00CC7808" w:rsidP="00183B72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CC7808">
        <w:rPr>
          <w:rFonts w:ascii="仿宋_GB2312" w:eastAsia="仿宋_GB2312" w:hAnsi="仿宋_GB2312" w:cs="仿宋_GB2312"/>
          <w:sz w:val="32"/>
          <w:szCs w:val="32"/>
        </w:rPr>
        <w:t>跨入21世纪的大学生们，面对改革开放的不断深入，科学技术的突飞猛进，多文化交融碰撞和市场经济的负面影响等一系列新的情况、新的问题来说，这既是个充满机遇的时代，又是一个充满挑战的时代，充满风险和压力的时代也就面临着新的</w:t>
      </w:r>
      <w:r>
        <w:rPr>
          <w:rFonts w:ascii="仿宋_GB2312" w:eastAsia="仿宋_GB2312" w:hAnsi="仿宋_GB2312" w:cs="仿宋_GB2312"/>
          <w:sz w:val="32"/>
          <w:szCs w:val="32"/>
        </w:rPr>
        <w:t>发展，新的机遇和新的挑战。大学生是新时代最有朝气、最有活力的一</w:t>
      </w:r>
      <w:r w:rsidRPr="00CC7808">
        <w:rPr>
          <w:rFonts w:ascii="仿宋_GB2312" w:eastAsia="仿宋_GB2312" w:hAnsi="仿宋_GB2312" w:cs="仿宋_GB2312"/>
          <w:sz w:val="32"/>
          <w:szCs w:val="32"/>
        </w:rPr>
        <w:t>个群体，是我们祖国社会主义现代化建设的栋梁。而大学生党员更是大学生当中的精英，是大学生群体中思想觉悟和政治水平较高的优秀分子，大学生党员应与时俱进起到先锋模范作用，树立起个人的良好形象，在工作、学习、生活中起好带头作用，成为大学生中的楷模，这是新时期赋予大学生党员的项新的任</w:t>
      </w:r>
      <w:r>
        <w:rPr>
          <w:rFonts w:ascii="仿宋_GB2312" w:eastAsia="仿宋_GB2312" w:hAnsi="仿宋_GB2312" w:cs="仿宋_GB2312"/>
          <w:sz w:val="32"/>
          <w:szCs w:val="32"/>
        </w:rPr>
        <w:t>务。因此大学生党员更应该保持和发挥党员的先锋模范作用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CC7808">
        <w:rPr>
          <w:rFonts w:ascii="仿宋_GB2312" w:eastAsia="仿宋_GB2312" w:hAnsi="仿宋_GB2312" w:cs="仿宋_GB2312"/>
          <w:sz w:val="32"/>
          <w:szCs w:val="32"/>
        </w:rPr>
        <w:t>应该做到以下几点</w:t>
      </w:r>
      <w:r w:rsidR="00183B7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83B72" w:rsidRPr="00001684" w:rsidRDefault="00183B72" w:rsidP="0000168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001684">
        <w:rPr>
          <w:rFonts w:ascii="仿宋_GB2312" w:eastAsia="仿宋_GB2312" w:hAnsi="仿宋_GB2312" w:cs="仿宋_GB2312"/>
          <w:sz w:val="32"/>
          <w:szCs w:val="32"/>
        </w:rPr>
        <w:t>学好理论，提高素质，在政治上带动同学进步。认真学习</w:t>
      </w:r>
      <w:r w:rsidRPr="00001684">
        <w:rPr>
          <w:rFonts w:ascii="仿宋_GB2312" w:eastAsia="仿宋_GB2312" w:hAnsi="仿宋_GB2312" w:cs="仿宋_GB2312"/>
          <w:sz w:val="32"/>
          <w:szCs w:val="32"/>
        </w:rPr>
        <w:lastRenderedPageBreak/>
        <w:t>模范执行党的基本理论、基本路线、基本纲领和各项方针政策。中国共产党以马克思列宁主义、毛泽东思想、邓小平理论和三个代表重要思想作为自己的行动指南。没有先进理论武装的党，不可能是先进的政党;没有先进理论武装的共产党员，也不可能真正发挥先锋模范带头作用。大学生党员要坚持运用先进的理论武装头脑，加强理论修养，才能坚持正确的政治方向，才能掌握马克思列宁主义的基本立场、观点和方法，树立辩证唯物主义和历史唯物主义的世界观，从而深刻认识共产主义事业，牢固树立共产主义理想，增强建设中国特色社会主义的信念。</w:t>
      </w:r>
    </w:p>
    <w:p w:rsidR="00001684" w:rsidRPr="00001684" w:rsidRDefault="00001684" w:rsidP="0000168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001684">
        <w:rPr>
          <w:rFonts w:ascii="仿宋_GB2312" w:eastAsia="仿宋_GB2312" w:hAnsi="仿宋_GB2312" w:cs="仿宋_GB2312"/>
          <w:sz w:val="32"/>
          <w:szCs w:val="32"/>
        </w:rPr>
        <w:t>勤奋学习，掌握本领，在学习上与同学共同进步</w:t>
      </w:r>
      <w:r w:rsidRPr="00001684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001684">
        <w:rPr>
          <w:rFonts w:ascii="仿宋_GB2312" w:eastAsia="仿宋_GB2312" w:hAnsi="仿宋_GB2312" w:cs="仿宋_GB2312"/>
          <w:sz w:val="32"/>
          <w:szCs w:val="32"/>
        </w:rPr>
        <w:t>在任何时候都必须勤奋学习，不断地更新知识，丰富自己的工作技能和实践本领，善于在工作中开拓创新，提出新的思路和见解，这样才能把良好的愿望和实际工作效果结合起来，实现动机与效果的统一，成为一名合格的社会主义建设者。</w:t>
      </w:r>
    </w:p>
    <w:p w:rsidR="00001684" w:rsidRPr="00001684" w:rsidRDefault="00001684" w:rsidP="0000168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001684">
        <w:rPr>
          <w:rFonts w:ascii="仿宋_GB2312" w:eastAsia="仿宋_GB2312" w:hAnsi="仿宋_GB2312" w:cs="仿宋_GB2312"/>
          <w:sz w:val="32"/>
          <w:szCs w:val="32"/>
        </w:rPr>
        <w:t>管好内务，从小事做起，在日常生活中成为同学的表率</w:t>
      </w:r>
      <w:r w:rsidRPr="00001684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001684">
        <w:rPr>
          <w:rFonts w:ascii="仿宋_GB2312" w:eastAsia="仿宋_GB2312" w:hAnsi="仿宋_GB2312" w:cs="仿宋_GB2312"/>
          <w:sz w:val="32"/>
          <w:szCs w:val="32"/>
        </w:rPr>
        <w:t>要带头树立良好的生活作风，还必须从身边的小事做起，从个人的生活作风做起，没有良好的生活作风就不能成就大事业，没有良好的生活作风就会腐化个人的思想，没有良好的生活作风就搞不好学习。因此，大学生党员首先要带头搞好宿舍内务。美好、舒适的环境是影响一个人成长的重要因素，宿舍是同学居住的时间较多的场所，应该把它维护好，包括</w:t>
      </w:r>
      <w:r w:rsidRPr="00001684">
        <w:rPr>
          <w:rFonts w:ascii="仿宋_GB2312" w:eastAsia="仿宋_GB2312" w:hAnsi="仿宋_GB2312" w:cs="仿宋_GB2312"/>
          <w:sz w:val="32"/>
          <w:szCs w:val="32"/>
        </w:rPr>
        <w:lastRenderedPageBreak/>
        <w:t>宿舍的摆设，清洁等等。其次，树立良好生活习惯，杜绝违规行为，不要沉醉于烟酒，牌桌，不要迷恋于影视，影厅，不要嗜好于电子游戏，要自觉地抵制腐朽生活方式的侵蚀。</w:t>
      </w:r>
    </w:p>
    <w:p w:rsidR="00001684" w:rsidRDefault="00001684" w:rsidP="0000168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p w:rsidR="00A249D3" w:rsidRPr="00001684" w:rsidRDefault="00A249D3">
      <w:pPr>
        <w:rPr>
          <w:rFonts w:ascii="仿宋_GB2312" w:eastAsia="仿宋_GB2312" w:hAnsi="仿宋_GB2312" w:cs="仿宋_GB2312"/>
          <w:sz w:val="32"/>
          <w:szCs w:val="32"/>
        </w:rPr>
      </w:pPr>
    </w:p>
    <w:sectPr w:rsidR="00A249D3" w:rsidRPr="00001684" w:rsidSect="00A24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50" w:rsidRDefault="00CF4E50" w:rsidP="00183B72">
      <w:r>
        <w:separator/>
      </w:r>
    </w:p>
  </w:endnote>
  <w:endnote w:type="continuationSeparator" w:id="0">
    <w:p w:rsidR="00CF4E50" w:rsidRDefault="00CF4E50" w:rsidP="00183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50" w:rsidRDefault="00CF4E50" w:rsidP="00183B72">
      <w:r>
        <w:separator/>
      </w:r>
    </w:p>
  </w:footnote>
  <w:footnote w:type="continuationSeparator" w:id="0">
    <w:p w:rsidR="00CF4E50" w:rsidRDefault="00CF4E50" w:rsidP="00183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FC2B97"/>
    <w:rsid w:val="00001684"/>
    <w:rsid w:val="00183B72"/>
    <w:rsid w:val="009A7CA3"/>
    <w:rsid w:val="00A249D3"/>
    <w:rsid w:val="00BC7780"/>
    <w:rsid w:val="00CC7808"/>
    <w:rsid w:val="00CF4E50"/>
    <w:rsid w:val="00E46CC0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9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249D3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83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83B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83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83B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3</cp:revision>
  <dcterms:created xsi:type="dcterms:W3CDTF">2020-10-12T08:25:00Z</dcterms:created>
  <dcterms:modified xsi:type="dcterms:W3CDTF">2020-11-07T13:37:00Z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