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第63期党的发展对象培训班第一次小组讨论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学院：研究生院  年级与专业：2019级书法  姓名</w:t>
      </w:r>
      <w:r>
        <w:rPr>
          <w:rFonts w:hint="eastAsia" w:asciiTheme="minorEastAsia" w:hAnsiTheme="minorEastAsia" w:eastAsiaTheme="minorEastAsia" w:cstheme="minorEastAsia"/>
          <w:sz w:val="24"/>
          <w:szCs w:val="24"/>
          <w:lang w:val="en-US" w:eastAsia="zh-CN"/>
        </w:rPr>
        <w:t>:戴惠安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你认为作为一名合格的共产党员，你应知应会的党的基本知识有哪些？（请简要列出10道题目并附上答案，题型可以为单选题、多选题、判断题、简答题。）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中国共产</w:t>
      </w:r>
      <w:r>
        <w:rPr>
          <w:rFonts w:hint="eastAsia" w:asciiTheme="minorEastAsia" w:hAnsiTheme="minorEastAsia" w:eastAsiaTheme="minorEastAsia" w:cstheme="minorEastAsia"/>
          <w:color w:val="000000"/>
          <w:sz w:val="24"/>
          <w:szCs w:val="24"/>
        </w:rPr>
        <w:t>党的性质是什么？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答</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2</w:t>
      </w:r>
      <w:r>
        <w:rPr>
          <w:rFonts w:hint="eastAsia" w:asciiTheme="minorEastAsia" w:hAnsiTheme="minorEastAsia" w:eastAsiaTheme="minorEastAsia" w:cstheme="minorEastAsia"/>
          <w:color w:val="000000"/>
          <w:sz w:val="24"/>
          <w:szCs w:val="24"/>
        </w:rPr>
        <w:t>党的指导思想是什么</w:t>
      </w:r>
      <w:r>
        <w:rPr>
          <w:rFonts w:hint="eastAsia" w:asciiTheme="minorEastAsia" w:hAnsiTheme="minorEastAsia" w:eastAsiaTheme="minorEastAsia" w:cstheme="minorEastAsia"/>
          <w:color w:val="000000"/>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答：马克思列宁主义、毛泽东思想、邓小平理论、“三个代表”重要思想、科学发展观、习近平新时代中国特色社会主义思想。</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3马克思主义中国化的两大理论成果是什么？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答：毛泽东思想和中国特色社会主义理论体系，其中中国特色社会主义理论体系包括邓小平理论、“三个代表”重要思想和科学发展观。</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4毛泽东思想活动灵魂是什么？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答：实事求是，群众路线，独立自主。</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cstheme="minorEastAsia"/>
          <w:color w:val="000000"/>
          <w:sz w:val="24"/>
          <w:szCs w:val="24"/>
          <w:lang w:val="en-US" w:eastAsia="zh-CN"/>
        </w:rPr>
        <w:t>党员的基本条件是什么？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答：是中国工人阶级的有共产主义觉悟的先锋战士；必须全心全意为人民服务，不惜牺牲个人的一切，为实现共产主义奋斗终身；永远是劳动人民的普通一员，除了法律和政策规定范围内的个人利益和工作职权以外，所有共产党员都不得谋求任何私利和特权。</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6“三个代表”重要思想的主要内容是什么？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答：中国共产党必须始终代表中国先进生产力的发展要求，代表中国先进文化的前进方向，代表中国最广大人民的根本利益。</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color w:val="000000"/>
          <w:sz w:val="24"/>
          <w:szCs w:val="24"/>
          <w:lang w:val="en-US" w:eastAsia="zh-CN"/>
        </w:rPr>
      </w:pPr>
      <w:bookmarkStart w:id="0" w:name="_GoBack"/>
      <w:bookmarkEnd w:id="0"/>
      <w:r>
        <w:rPr>
          <w:rFonts w:hint="eastAsia" w:asciiTheme="minorEastAsia" w:hAnsiTheme="minorEastAsia" w:eastAsiaTheme="minorEastAsia" w:cstheme="minorEastAsia"/>
          <w:color w:val="000000"/>
          <w:sz w:val="24"/>
          <w:szCs w:val="24"/>
          <w:lang w:val="en-US" w:eastAsia="zh-CN"/>
        </w:rPr>
        <w:t>7</w:t>
      </w:r>
      <w:r>
        <w:rPr>
          <w:rFonts w:hint="eastAsia" w:asciiTheme="minorEastAsia" w:hAnsiTheme="minorEastAsia" w:cstheme="minorEastAsia"/>
          <w:color w:val="000000"/>
          <w:sz w:val="24"/>
          <w:szCs w:val="24"/>
          <w:lang w:val="en-US" w:eastAsia="zh-CN"/>
        </w:rPr>
        <w:t>党的“三大作风”是什么？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答：理论联系实际、密切联系群众、批评与自我批评。</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w:t>
      </w:r>
      <w:r>
        <w:rPr>
          <w:rFonts w:hint="eastAsia" w:asciiTheme="minorEastAsia" w:hAnsiTheme="minorEastAsia" w:cstheme="minorEastAsia"/>
          <w:color w:val="000000"/>
          <w:sz w:val="24"/>
          <w:szCs w:val="24"/>
          <w:lang w:val="en-US" w:eastAsia="zh-CN"/>
        </w:rPr>
        <w:t>我国社会主义建设的根本任务是什么？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答：进一步解放生产力，发展生产力，逐步实现社会主义现代化，并且为此而改革生产关系和上层建筑中不适应生产力发展的方面和环节。</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9我国的基本国情是什么？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答：我国正处于并将长期处于社会主义初级阶段。</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10社会主义的本质是什么？</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答：解放生产力，发展生产力，消灭剥削，消除两极分化，最终实现共同富裕。</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cstheme="minorEastAsia"/>
          <w:color w:val="000000"/>
          <w:sz w:val="24"/>
          <w:szCs w:val="24"/>
          <w:lang w:val="en-US" w:eastAsia="zh-CN"/>
        </w:rPr>
        <w:t>出题</w:t>
      </w:r>
      <w:r>
        <w:rPr>
          <w:rFonts w:hint="eastAsia" w:asciiTheme="minorEastAsia" w:hAnsiTheme="minorEastAsia" w:eastAsiaTheme="minorEastAsia" w:cstheme="minorEastAsia"/>
          <w:color w:val="000000"/>
          <w:sz w:val="24"/>
          <w:szCs w:val="24"/>
          <w:lang w:val="en-US" w:eastAsia="zh-CN"/>
        </w:rPr>
        <w:t>理由：</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作为一名合格的共产党员，要充分认识加强理论学习，提高理论水平的重要性，自觉加强理论学习，切实提高执政能力，进一步增强党的领导核心作用。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819E4"/>
    <w:rsid w:val="18970145"/>
    <w:rsid w:val="34136962"/>
    <w:rsid w:val="346D44A3"/>
    <w:rsid w:val="3EC51E58"/>
    <w:rsid w:val="4E035080"/>
    <w:rsid w:val="541819E4"/>
    <w:rsid w:val="551142D6"/>
    <w:rsid w:val="652C2424"/>
    <w:rsid w:val="659D4689"/>
    <w:rsid w:val="7CCA7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2020-11-07T05:55:00Z</dcterms:created>
  <dc:creator>Administrator</dc:creator>
  <cp:lastModifiedBy>Administrator</cp:lastModifiedBy>
  <dcterms:modified xsi:type="dcterms:W3CDTF">2020-11-07T07:52:35Z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