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第63期党的发展对象培训班第二次小组讨论</w:t>
      </w:r>
    </w:p>
    <w:p>
      <w:pPr>
        <w:ind w:firstLine="3520" w:firstLineChars="1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ind w:left="319" w:leftChars="152" w:firstLine="0" w:firstLineChars="0"/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学院：陈守仁商学院    年级与专业：18文化产业管理        姓名：黄圣威</w:t>
      </w:r>
    </w:p>
    <w:p>
      <w:pPr>
        <w:ind w:firstLine="320" w:firstLineChars="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如果你被发展为中共党员，你将如何在大学生群体中发挥党员的先锋模范作用？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答：</w:t>
      </w:r>
    </w:p>
    <w:p>
      <w:pPr>
        <w:widowControl w:val="0"/>
        <w:numPr>
          <w:ilvl w:val="0"/>
          <w:numId w:val="0"/>
        </w:numPr>
        <w:ind w:firstLine="560" w:firstLineChars="200"/>
        <w:jc w:val="both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首先，全</w:t>
      </w:r>
      <w:r>
        <w:rPr>
          <w:rFonts w:ascii="宋体" w:hAnsi="宋体" w:eastAsia="宋体" w:cs="宋体"/>
          <w:sz w:val="28"/>
          <w:szCs w:val="28"/>
        </w:rPr>
        <w:t>心全意为人民服务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。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这</w:t>
      </w:r>
      <w:r>
        <w:rPr>
          <w:rFonts w:ascii="宋体" w:hAnsi="宋体" w:eastAsia="宋体" w:cs="宋体"/>
          <w:sz w:val="28"/>
          <w:szCs w:val="28"/>
        </w:rPr>
        <w:t>是我们党的宗旨性质的体现，是共产党员的天职，是社会主义政党区别于其他任何党派的标志。做好工作共产党员来说，是最起码的要求。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作为一名副团支书，加强同学们对于团课的学习，做好青年大学习，宣传党的政策方针，引导大家提高政治觉悟。作为读书社的主干成员，应该积极组织社员学习。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其次，坚</w:t>
      </w:r>
      <w:r>
        <w:rPr>
          <w:rFonts w:ascii="宋体" w:hAnsi="宋体" w:eastAsia="宋体" w:cs="宋体"/>
          <w:sz w:val="28"/>
          <w:szCs w:val="28"/>
        </w:rPr>
        <w:t>持讲学习、讲政治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。</w:t>
      </w:r>
      <w:r>
        <w:rPr>
          <w:rFonts w:ascii="宋体" w:hAnsi="宋体" w:eastAsia="宋体" w:cs="宋体"/>
          <w:sz w:val="28"/>
          <w:szCs w:val="28"/>
        </w:rPr>
        <w:t>把学习放在首位是每个共产党员的重要职责。学习是多方面的：加强对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马克思主义、</w:t>
      </w:r>
      <w:r>
        <w:rPr>
          <w:rFonts w:ascii="宋体" w:hAnsi="宋体" w:eastAsia="宋体" w:cs="宋体"/>
          <w:sz w:val="28"/>
          <w:szCs w:val="28"/>
        </w:rPr>
        <w:t>社会主义基本理论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，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尤其是习近平新时代中国特色社会主义思想</w:t>
      </w:r>
      <w:r>
        <w:rPr>
          <w:rFonts w:ascii="宋体" w:hAnsi="宋体" w:eastAsia="宋体" w:cs="宋体"/>
          <w:sz w:val="28"/>
          <w:szCs w:val="28"/>
        </w:rPr>
        <w:t>的学习，掌握精神实质，善于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将</w:t>
      </w:r>
      <w:r>
        <w:rPr>
          <w:rFonts w:ascii="宋体" w:hAnsi="宋体" w:eastAsia="宋体" w:cs="宋体"/>
          <w:sz w:val="28"/>
          <w:szCs w:val="28"/>
        </w:rPr>
        <w:t>基本原理运用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到学习和工作</w:t>
      </w:r>
      <w:r>
        <w:rPr>
          <w:rFonts w:ascii="宋体" w:hAnsi="宋体" w:eastAsia="宋体" w:cs="宋体"/>
          <w:sz w:val="28"/>
          <w:szCs w:val="28"/>
        </w:rPr>
        <w:t>的新实践，并在理论与实践的结合中勇于创新。用科学的理论武装自己，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</w:t>
      </w:r>
      <w:r>
        <w:rPr>
          <w:rFonts w:ascii="宋体" w:hAnsi="宋体" w:eastAsia="宋体" w:cs="宋体"/>
          <w:sz w:val="28"/>
          <w:szCs w:val="28"/>
        </w:rPr>
        <w:t>自觉地执行党的路线、方针、政策及遵守党和国家的法律法规，自觉地同以习近平为核心的党中央保持高度一致。一方面也要坚持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利用学习强国进行自我学习、自我教育</w:t>
      </w:r>
      <w:r>
        <w:rPr>
          <w:rFonts w:ascii="宋体" w:hAnsi="宋体" w:eastAsia="宋体" w:cs="宋体"/>
          <w:sz w:val="28"/>
          <w:szCs w:val="28"/>
        </w:rPr>
        <w:t>，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另</w:t>
      </w:r>
      <w:r>
        <w:rPr>
          <w:rFonts w:ascii="宋体" w:hAnsi="宋体" w:eastAsia="宋体" w:cs="宋体"/>
          <w:sz w:val="28"/>
          <w:szCs w:val="28"/>
        </w:rPr>
        <w:t>一方面也要结合工作实践，学习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工作技能和互联网技能</w:t>
      </w:r>
      <w:r>
        <w:rPr>
          <w:rFonts w:ascii="宋体" w:hAnsi="宋体" w:eastAsia="宋体" w:cs="宋体"/>
          <w:sz w:val="28"/>
          <w:szCs w:val="28"/>
        </w:rPr>
        <w:t>。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在互联网上做一名文明网民。</w:t>
      </w:r>
    </w:p>
    <w:p>
      <w:pPr>
        <w:widowControl w:val="0"/>
        <w:numPr>
          <w:ilvl w:val="0"/>
          <w:numId w:val="0"/>
        </w:numPr>
        <w:ind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最后，加强党性修养。在生活方面，对生活充满热情， 厉行节俭，反对浪费，始终高度警惕浮夸、腐败之风。乐于帮助同学，善于团结同学，积极参与社会实践，时刻牢记以党员的标准来端正自己的言行举止。在危难时刻挺身而出、舍生忘死，冲锋在第一线、战斗在最前沿，哪里任务险重哪里就有党员当先锋作表率。</w:t>
      </w:r>
      <w:bookmarkStart w:id="0" w:name="_GoBack"/>
      <w:bookmarkEnd w:id="0"/>
    </w:p>
    <w:p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28"/>
          <w:szCs w:val="28"/>
          <w:lang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FC2B97"/>
    <w:rsid w:val="078C17AC"/>
    <w:rsid w:val="0B03198D"/>
    <w:rsid w:val="370A1BAE"/>
    <w:rsid w:val="44282806"/>
    <w:rsid w:val="46FC2B97"/>
    <w:rsid w:val="5EC56714"/>
    <w:rsid w:val="77D15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Office_11.1.0.10000_F1E327BC-269C-435d-A152-05C5408002CA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2020-10-12T08:25:00Z</dcterms:created>
  <dc:creator>吾静</dc:creator>
  <cp:lastModifiedBy>褴缕青 凌乱心</cp:lastModifiedBy>
  <dcterms:modified xsi:type="dcterms:W3CDTF">2020-11-06T09:53:43Z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2052-11.1.0.10000</vt:lpwstr>
  </property>
</Properties>
</file>