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CB60D" w14:textId="77777777" w:rsidR="005C570B" w:rsidRDefault="0076726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54A0D9B4" w14:textId="77777777" w:rsidR="005C570B" w:rsidRDefault="005C570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9CCA515" w14:textId="108E6E03" w:rsidR="005C570B" w:rsidRDefault="0076726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F56DB8">
        <w:rPr>
          <w:rFonts w:ascii="仿宋_GB2312" w:eastAsia="仿宋_GB2312" w:hAnsi="仿宋_GB2312" w:cs="仿宋_GB2312" w:hint="eastAsia"/>
          <w:sz w:val="32"/>
          <w:szCs w:val="32"/>
        </w:rPr>
        <w:t>物信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F56DB8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F56DB8">
        <w:rPr>
          <w:rFonts w:ascii="仿宋_GB2312" w:eastAsia="仿宋_GB2312" w:hAnsi="仿宋_GB2312" w:cs="仿宋_GB2312"/>
          <w:sz w:val="32"/>
          <w:szCs w:val="32"/>
        </w:rPr>
        <w:t>8</w:t>
      </w:r>
      <w:r w:rsidR="00F56DB8">
        <w:rPr>
          <w:rFonts w:ascii="仿宋_GB2312" w:eastAsia="仿宋_GB2312" w:hAnsi="仿宋_GB2312" w:cs="仿宋_GB2312" w:hint="eastAsia"/>
          <w:sz w:val="32"/>
          <w:szCs w:val="32"/>
        </w:rPr>
        <w:t>电气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F56DB8">
        <w:rPr>
          <w:rFonts w:ascii="仿宋_GB2312" w:eastAsia="仿宋_GB2312" w:hAnsi="仿宋_GB2312" w:cs="仿宋_GB2312" w:hint="eastAsia"/>
          <w:sz w:val="32"/>
          <w:szCs w:val="32"/>
        </w:rPr>
        <w:t>林琦岚</w:t>
      </w:r>
    </w:p>
    <w:p w14:paraId="7AE5F689" w14:textId="77777777" w:rsidR="005C570B" w:rsidRDefault="005C570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32FD2CA" w14:textId="77777777" w:rsidR="005C570B" w:rsidRDefault="0076726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589426EC" w14:textId="77777777" w:rsidR="00F56DB8" w:rsidRPr="00F56DB8" w:rsidRDefault="00767264" w:rsidP="00F56DB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F56DB8" w:rsidRPr="00F56DB8">
        <w:rPr>
          <w:rFonts w:ascii="仿宋_GB2312" w:eastAsia="仿宋_GB2312" w:hAnsi="仿宋_GB2312" w:cs="仿宋_GB2312" w:hint="eastAsia"/>
          <w:sz w:val="32"/>
          <w:szCs w:val="32"/>
        </w:rPr>
        <w:t>一、 认真学习党的有关理论、知识，坚定对马克思主义信仰、坚定对社会主义的信念。</w:t>
      </w:r>
    </w:p>
    <w:p w14:paraId="46A60649" w14:textId="77777777" w:rsidR="00F56DB8" w:rsidRPr="00F56DB8" w:rsidRDefault="00F56DB8" w:rsidP="00F56DB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F56DB8">
        <w:rPr>
          <w:rFonts w:ascii="仿宋_GB2312" w:eastAsia="仿宋_GB2312" w:hAnsi="仿宋_GB2312" w:cs="仿宋_GB2312" w:hint="eastAsia"/>
          <w:sz w:val="32"/>
          <w:szCs w:val="32"/>
        </w:rPr>
        <w:t>二、在校期间以党的“全心全意为人民服务”的思想为宗旨，积极参加学校举办的活动，或加入志愿者协会，主动帮助同学。</w:t>
      </w:r>
    </w:p>
    <w:p w14:paraId="6A4BF8E1" w14:textId="77777777" w:rsidR="00F56DB8" w:rsidRPr="00F56DB8" w:rsidRDefault="00F56DB8" w:rsidP="00F56DB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F56DB8">
        <w:rPr>
          <w:rFonts w:ascii="仿宋_GB2312" w:eastAsia="仿宋_GB2312" w:hAnsi="仿宋_GB2312" w:cs="仿宋_GB2312" w:hint="eastAsia"/>
          <w:sz w:val="32"/>
          <w:szCs w:val="32"/>
        </w:rPr>
        <w:t>三、必须以“三个代表”为标准严格要求自己，认真学习专业知识，补充课外知识，丰富业余活动。提高自己的思想觉悟，在思想上入党，积极适应社会的新发展，了解实事，与</w:t>
      </w:r>
      <w:proofErr w:type="gramStart"/>
      <w:r w:rsidRPr="00F56DB8">
        <w:rPr>
          <w:rFonts w:ascii="仿宋_GB2312" w:eastAsia="仿宋_GB2312" w:hAnsi="仿宋_GB2312" w:cs="仿宋_GB2312" w:hint="eastAsia"/>
          <w:sz w:val="32"/>
          <w:szCs w:val="32"/>
        </w:rPr>
        <w:t>时具进</w:t>
      </w:r>
      <w:proofErr w:type="gramEnd"/>
      <w:r w:rsidRPr="00F56DB8">
        <w:rPr>
          <w:rFonts w:ascii="仿宋_GB2312" w:eastAsia="仿宋_GB2312" w:hAnsi="仿宋_GB2312" w:cs="仿宋_GB2312" w:hint="eastAsia"/>
          <w:sz w:val="32"/>
          <w:szCs w:val="32"/>
        </w:rPr>
        <w:t xml:space="preserve">，走在时代的前列，培养创新精神。 </w:t>
      </w:r>
    </w:p>
    <w:p w14:paraId="7F97D22F" w14:textId="77777777" w:rsidR="00F56DB8" w:rsidRPr="00F56DB8" w:rsidRDefault="00F56DB8" w:rsidP="00F56DB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F56DB8">
        <w:rPr>
          <w:rFonts w:ascii="仿宋_GB2312" w:eastAsia="仿宋_GB2312" w:hAnsi="仿宋_GB2312" w:cs="仿宋_GB2312" w:hint="eastAsia"/>
          <w:sz w:val="32"/>
          <w:szCs w:val="32"/>
        </w:rPr>
        <w:t>四、发挥党员先锋模范作用，应 从自身做起，作为一名学生，要做好本职工作，即学习，不仅是书本知识，还有其他方面的学习，这样才能提高自己的能力，起到模范带头作用。</w:t>
      </w:r>
    </w:p>
    <w:p w14:paraId="7E675E57" w14:textId="77777777" w:rsidR="00F56DB8" w:rsidRPr="00F56DB8" w:rsidRDefault="00F56DB8" w:rsidP="00F56DB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F56DB8">
        <w:rPr>
          <w:rFonts w:ascii="仿宋_GB2312" w:eastAsia="仿宋_GB2312" w:hAnsi="仿宋_GB2312" w:cs="仿宋_GB2312" w:hint="eastAsia"/>
          <w:sz w:val="32"/>
          <w:szCs w:val="32"/>
        </w:rPr>
        <w:t>总之，大学生党员要通过在学习、工作、生活等各方面发挥好先锋模范带头作用，努力做到思想思维先进，学习成绩优秀，工作积极向上，对生活有饱满热情，才能在同学中树立起学生党员的良好形象，影响和团结广大同学共同进步，才</w:t>
      </w:r>
      <w:r w:rsidRPr="00F56DB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能凝聚力量，滴水穿石，聚沙成塔，在一定程度上增强党组织的凝聚力和战斗力。</w:t>
      </w:r>
    </w:p>
    <w:p w14:paraId="3CB67450" w14:textId="5E9B26D1" w:rsidR="005C570B" w:rsidRPr="00F56DB8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3E98EE3D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0BF87773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560B2FB9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0632A7D9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605DE8ED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0DBDB5AD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41EF5EB3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1710E35A" w14:textId="77777777" w:rsidR="005C570B" w:rsidRDefault="005C570B">
      <w:pPr>
        <w:rPr>
          <w:rFonts w:ascii="仿宋_GB2312" w:eastAsia="仿宋_GB2312" w:hAnsi="仿宋_GB2312" w:cs="仿宋_GB2312"/>
          <w:sz w:val="32"/>
          <w:szCs w:val="32"/>
        </w:rPr>
      </w:pPr>
    </w:p>
    <w:p w14:paraId="7DEEC3DD" w14:textId="77777777" w:rsidR="005C570B" w:rsidRDefault="005C570B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5C5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FC2B97"/>
    <w:rsid w:val="005C570B"/>
    <w:rsid w:val="00767264"/>
    <w:rsid w:val="00F56DB8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DB69E"/>
  <w15:docId w15:val="{4A08D5BB-8CDC-42A1-A4E7-954F374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7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zi xing</cp:lastModifiedBy>
  <cp:revision>2</cp:revision>
  <dcterms:created xsi:type="dcterms:W3CDTF">2020-11-06T08:55:00Z</dcterms:created>
  <dcterms:modified xsi:type="dcterms:W3CDTF">2020-11-06T08:55:00Z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