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9B" w:rsidRDefault="00B421F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第63期党的发展对象培训班第二次小组讨论</w:t>
      </w:r>
    </w:p>
    <w:p w:rsidR="0080249B" w:rsidRDefault="0080249B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0D0711" w:rsidRDefault="00B421FD" w:rsidP="000D0711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D671C2">
        <w:rPr>
          <w:rFonts w:ascii="仿宋_GB2312" w:eastAsia="仿宋_GB2312" w:hAnsi="仿宋_GB2312" w:cs="仿宋_GB2312" w:hint="eastAsia"/>
          <w:sz w:val="32"/>
          <w:szCs w:val="32"/>
        </w:rPr>
        <w:t>软件学院</w:t>
      </w:r>
      <w:r w:rsidR="000D0711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D671C2">
        <w:rPr>
          <w:rFonts w:ascii="仿宋_GB2312" w:eastAsia="仿宋_GB2312" w:hAnsi="仿宋_GB2312" w:cs="仿宋_GB2312" w:hint="eastAsia"/>
          <w:sz w:val="32"/>
          <w:szCs w:val="32"/>
        </w:rPr>
        <w:t>18级媒体技术</w:t>
      </w:r>
      <w:r w:rsidR="000D071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80249B" w:rsidRDefault="00B421F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D671C2">
        <w:rPr>
          <w:rFonts w:ascii="仿宋_GB2312" w:eastAsia="仿宋_GB2312" w:hAnsi="仿宋_GB2312" w:cs="仿宋_GB2312" w:hint="eastAsia"/>
          <w:sz w:val="32"/>
          <w:szCs w:val="32"/>
        </w:rPr>
        <w:t>魏玉敏</w:t>
      </w:r>
    </w:p>
    <w:p w:rsidR="0080249B" w:rsidRDefault="0080249B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80249B" w:rsidRDefault="00B421F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:rsidR="0080249B" w:rsidRDefault="00B421F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:rsidR="000D0711" w:rsidRPr="000513D7" w:rsidRDefault="000D0711" w:rsidP="000513D7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学好理论，提高素质，在政治上带动同学进步。</w:t>
      </w:r>
    </w:p>
    <w:p w:rsidR="0080249B" w:rsidRDefault="000D0711" w:rsidP="000513D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D0711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要保持和发挥一名大学生党员的先锋模范作用，首先应该认真学习模范执行党的基本理论、基本路线、基本纲领和各项方针政策。中国共产党以马克思列宁主义、毛泽东思想、邓小平理论和三个代表重要思想作为自己的行动指南。没有先进理论武装的党，不可能是先进的政党；没有先进理论武装的共产党员，也不可能真正发挥先锋模范带头作用。大学生党员要坚持运用先进的理论武装头脑，加强理论修养，才能坚持正确的政治方向，才能掌握马克思列宁主义的基本立场、观点和方法，树立辩证唯物主义和历史唯物主义的世界观，从而深刻认识共产主义事业，牢固树立共产主义理想，增强建设中国特色社会主义的信念。其次保持和发挥大学生党员的先锋模范作用，也正是体现了党的先进性的作用。中国共产党是中国工人阶级的先锋队，同时也是中国人民和中</w:t>
      </w:r>
      <w:r w:rsidRPr="000D0711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华民族的先锋队，具有最广泛的群众基础，体现了继承和创新的统一，积极性和群众性的统一；中国共产党是中国特色社会主义事业的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领导核心，在新的时代更具有时代性；中国共产党代表中国先进生产力</w:t>
      </w:r>
      <w:r w:rsidRPr="000D0711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的发展要求，代表中国先进文化的前进方向，代表中国</w:t>
      </w:r>
      <w:proofErr w:type="gramStart"/>
      <w:r w:rsidRPr="000D0711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最</w:t>
      </w:r>
      <w:proofErr w:type="gramEnd"/>
      <w:r w:rsidRPr="000D0711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广大人民的根本利益。大学生党员要坚持不懈地学习马列主义，毛泽东思想，特别是邓小平理论，以基本理论作为我们行动的指南，要自觉地加强思想改造，清除头脑中非无产阶级思想，努力改造自己的主观世界，真正理解我们党全心全意为人民服务的宗旨，扎扎实实地树立全心全意为人民服务的思想，在同学中真正体现大学生党员的先锋模范作用。大学生党员还要不断地提高理论水平和理论素质，提高共产主义觉悟，提高运用马克思主义的立场、观点和方法解决实际问题并推进理论创新的能力，成为理论过硬，业务扎实的新一代接班人。因此大学生党员既要积极地学习，不断地扩大自己的思想政治知识，还要引导同学们共同学习马列主义、毛泽东思想、邓小平理论以及江泽民同志关于“三个代表”重要思想的理论，认真地贯彻和模范执行党的路线、方针、政策，积极向同学宣传党的路线、方针、政策，在政治上带动同学共同进步。</w:t>
      </w:r>
    </w:p>
    <w:p w:rsidR="000513D7" w:rsidRPr="000513D7" w:rsidRDefault="000513D7" w:rsidP="000513D7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勤奋学习，掌握本领</w:t>
      </w:r>
    </w:p>
    <w:p w:rsidR="000513D7" w:rsidRDefault="000513D7" w:rsidP="000513D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在学习上与同学共同进步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全心全意为人民服务是党员的宗旨，作</w:t>
      </w: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为一名新时代的大学生党员，不但要有全心全意</w:t>
      </w: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为人民服务的思想，还要有要全心全意为人民服务的本领。大学生党员履行全心全意为人民服务宗旨首要的一条，就是要勤奋学习，完成好自己的学习任务，培养多方面的能力，掌握过硬的为人民服务本领。这就要求大学生党员要善于学习，善于思考，真正掌握工作的本领。</w:t>
      </w:r>
    </w:p>
    <w:p w:rsidR="000513D7" w:rsidRDefault="000513D7" w:rsidP="000513D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未来的社会面临着许多新问题，新矛盾，新内容，没有雄厚的文化知识，管理知识，现代科技知识，尽管有再好的愿望，也只能是事倍功半。社会主义高校的任务，是培养经济建设和社会发展各领域所需要的高级专门人才，大学生毕业后必须成为所学专业领域的中坚骨干力量，以卓有成效的工作业绩来为社会做贡献。如果学业荒废,或学艺不精，不能有效</w:t>
      </w:r>
      <w:proofErr w:type="gramStart"/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承担党</w:t>
      </w:r>
      <w:proofErr w:type="gramEnd"/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和人民赋予的历史使命，即使有为人民服务的心愿，也不可能成为一名合格的社会建设者，如果连基本的人生责任都不能履行，那么全心全意为人民服务就只能是一句空话，因此在任何时候都必须勤奋学习，不断地更新知识，丰富自己的工作技能和实践本领，善于在工作中开拓创新，提出新的思路和见解，这样才能把良好的愿望和实际工作效果结合起来，实现动机与效果的统一，成为一名合格的社会主义建设者。</w:t>
      </w:r>
    </w:p>
    <w:p w:rsidR="000513D7" w:rsidRDefault="000513D7" w:rsidP="000513D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大学生党员的模范作用还要体现在树立牢固的专业思想，热爱科学,刻苦学习，努力实践，克服困难，尽最大努力取得优良成绩,圆满完成学业。学生党员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除了自己学好</w:t>
      </w: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专业知识和各项基本技能，完成学习任务外，还要在同学中起好带头作用，与同学互教互学，平时尽自己最大努力去关心在学习上相对偏弱的同学,对有些同学觉得没兴趣的课程，要多谈谈自己的学习方法，在学习上与同学共同进步。学生党员要在同学和老师之间起到桥梁和纽带的作用，向任课老师及时反映情况，反馈同学们在学习中的问题及意见，做好沟通工作，促进班集体优良学风的形成。对于班上的一些不良现象，学生党员要及时进行劝阻，讲道理，尽力说服。并能广泛团结同学，包括反对过自己的同学，尽自己所能热心帮助同学排忧解难，做同学的知心朋友，真正体现全心全意为人民服务的宗旨。</w:t>
      </w:r>
    </w:p>
    <w:p w:rsidR="000513D7" w:rsidRDefault="000513D7" w:rsidP="000513D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“终身学习知识，提高创新意识，培养创新能力”应该成为大学生党员追求生活、工作和成才的全新方式。</w:t>
      </w:r>
    </w:p>
    <w:p w:rsidR="000513D7" w:rsidRPr="000513D7" w:rsidRDefault="000513D7" w:rsidP="000513D7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管好内务，从小事做起</w:t>
      </w:r>
    </w:p>
    <w:p w:rsidR="000513D7" w:rsidRPr="000513D7" w:rsidRDefault="009D0667" w:rsidP="000513D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在日常生活中成为同学的</w:t>
      </w:r>
      <w:bookmarkStart w:id="0" w:name="_GoBack"/>
      <w:bookmarkEnd w:id="0"/>
      <w:r w:rsidR="000513D7"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大学生党员的模范作用在日常生活和管理方面也要起好带头作用。要带头树立良好的生活作风，还必须从身边的小事做起，从个人的生活作风做起，没有良好的生活作风就不能成就大事业，没有良好的生活作风就会腐化个人的思想，没有良好的生活作风就搞不好学习。因此，大学生党员首先要带头搞好宿舍内务。美好、舒适的环境是影响一个人成长的重要因素，宿舍是同学居住的时间较多的场所，应该把它维护好，包括宿舍的摆设，清洁</w:t>
      </w:r>
      <w:r w:rsidR="000513D7"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等等。其次，树立良好生活习惯，杜绝违规行为，不要沉醉于烟酒，牌桌，不要迷恋于影视，影厅，不要嗜好于电子游戏，要自觉地抵制腐朽生活方式的侵蚀。大学生党员的模范作用要做到坚持集体利益高于个人利益，热爱学校，关心集体，顾全大局，带动同学共同建设好班集体。要能正确对待批评和荣誉，有了缺点、错误，诚心诚意地欢迎同学指出来。大学生党员要充分发挥桥梁纽带作用，既是同学们的表率，又是同学们的朋友。在宣传和反映学生的要求和意见上成为联系学生的纽带，在联系，帮助同学方面成为他们的知心人，互相交流思想，要及时掌握同学们的思想变化，在日常生活、学习、工作中切实发挥党员的先锋模范作用。</w:t>
      </w:r>
    </w:p>
    <w:p w:rsidR="000513D7" w:rsidRDefault="000513D7" w:rsidP="000513D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当代大学生是朝气蓬勃的青年一代，是祖国和民族的未来，肩负着推动中国走向世界强国的历史重任。祖国的前途和命运如何，关键在于青年一代能否积极进取，继承和发扬老一辈的光荣传统，并结合自身的实际情况，不断开拓创新。这就对当代大学生，特别是大学生党员的政治、文化素质提出了很高的要求，因此保持和发挥大学生党员的先锋模范作用是历史</w:t>
      </w:r>
      <w:proofErr w:type="gramStart"/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赋于</w:t>
      </w:r>
      <w:proofErr w:type="gramEnd"/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大学生的光荣使命。要坚持开展党员先进性的教育活动，使全体大学生党员严格用党章要求自己，自觉学习党的理论，</w:t>
      </w:r>
      <w:proofErr w:type="gramStart"/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践行</w:t>
      </w:r>
      <w:proofErr w:type="gramEnd"/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三个代表，认真履行党员义务，刻苦学习，在广大同学中真正树立起表率，起到党员的先锋模范作用。</w:t>
      </w:r>
    </w:p>
    <w:p w:rsidR="000513D7" w:rsidRDefault="000513D7" w:rsidP="000513D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在新时期，大学生党员要树立良好的党员形象，发挥先</w:t>
      </w: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进模范作用，就必须做到以下几点：+首先，大学生党员要在思想上提高对学习的认识，要明确自己的首要任务是刻苦学习，掌握过硬的专业知识，不断拓宽自己的知识面，全面发展，自觉地把自己培养成高素质的社会主义事业的建设者和接班人。第二，大学生党员在认真学习和积极宣传党的先进思想、政治理论的基础上，要从实际出发、发挥带头作用，勇于实践“三个代表”重要思想，积极参加社会实践，在实践中检验所学的理论知识，并不断提高自己的思想修养和理论水平，树立正确的世界观、人生观、价值观，使自己成长为一名合格的共产党员，真正做到“内强素质，外塑形象”。在新时期，大学生党员要树立良好的党员形象，发挥先进模范作用，就必须做到以下几点：首先，大学生党员要在思想上提高对学习的认识，要明确自己的首要任务是刻苦学习，掌握过硬的专业知识，不断拓宽自己的知识面，全面发展，自觉地把自己培养成高素质的社会主义事业的建设者和接班人。第二，大学生党员在认真学习和积极宣传党的先进思想、政治理论的基础上，要从实际出发、发挥带头作用，勇于实践“三个代表”重要思想，积极参加社会实践，在实践中检验所学的理论知识，并不断提高自己的思想修养和理论水平，树立正确的世界观、人生观、价值观，使自己成长为一名合格的共产党员，真正做到“内强素质，外塑形象”。</w:t>
      </w:r>
    </w:p>
    <w:p w:rsidR="000513D7" w:rsidRPr="000513D7" w:rsidRDefault="000513D7" w:rsidP="000513D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综上所述，大学生党员发挥先锋模范作用，就要从自身</w:t>
      </w:r>
      <w:r w:rsidRPr="000513D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抓起，从小事做起，刻苦学习，全心全意为同学服务，敢于进行批评和自我批评，在不断地学习中完善自我。</w:t>
      </w:r>
    </w:p>
    <w:sectPr w:rsidR="000513D7" w:rsidRPr="0005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26F"/>
    <w:multiLevelType w:val="hybridMultilevel"/>
    <w:tmpl w:val="F01E2FDC"/>
    <w:lvl w:ilvl="0" w:tplc="D10EA9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671A24"/>
    <w:multiLevelType w:val="hybridMultilevel"/>
    <w:tmpl w:val="A7FCF2BC"/>
    <w:lvl w:ilvl="0" w:tplc="53A68D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00513D7"/>
    <w:rsid w:val="000D0711"/>
    <w:rsid w:val="0080249B"/>
    <w:rsid w:val="009D0667"/>
    <w:rsid w:val="00B421FD"/>
    <w:rsid w:val="00D671C2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D671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3">
    <w:name w:val="List Paragraph"/>
    <w:basedOn w:val="a"/>
    <w:uiPriority w:val="99"/>
    <w:unhideWhenUsed/>
    <w:rsid w:val="000D07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D671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3">
    <w:name w:val="List Paragraph"/>
    <w:basedOn w:val="a"/>
    <w:uiPriority w:val="99"/>
    <w:unhideWhenUsed/>
    <w:rsid w:val="000D0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Dell</cp:lastModifiedBy>
  <cp:revision>3</cp:revision>
  <dcterms:created xsi:type="dcterms:W3CDTF">2020-10-12T08:25:00Z</dcterms:created>
  <dcterms:modified xsi:type="dcterms:W3CDTF">2020-11-05T12:24:00Z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