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学院：教育科学学院年级与专业：17数媒 姓名：何宣富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-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一、判断题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全心全意为人民服务是党的根本宗旨；判断（对）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党的最高理想和最终目标是全心全意为人民服务；判断（错）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-20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二、单选题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两学一做不包括以下哪些内容？（D）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学党章党规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学系列讲话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做合格党员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学重要思想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党的三大法宝不包括（C）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统一战线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武装斗争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民主集中制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党的建设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党的四条路线不包括那一条？（E）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政治路线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思想路线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组织路线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群众路线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发展路线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党的四项基本原则不包括以下？（E）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坚守社会主义道路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坚持人民民主专政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坚持中国共产党的领导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坚持马克思列宁主义思想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坚持一国两制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-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三、多选题</w:t>
      </w:r>
    </w:p>
    <w:p>
      <w:pPr>
        <w:numPr>
          <w:ilvl w:val="0"/>
          <w:numId w:val="7"/>
        </w:numPr>
        <w:ind w:left="425" w:leftChars="0" w:hanging="425" w:firstLine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党的基本性质有哪些？多选（ABCDE）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hanging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中国共产党是中国工人阶级的先锋队，同时也是中国人民和中华民族的先锋队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hanging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中国共产党是中国特色社会主义事业的领导核心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hanging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中国共产党代表中国先进生产力的发展要求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hanging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中国共产党代表中国先进文化的前进方向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hanging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中国共产党代表中国最广大人民的根本利益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党的指导思想包括以（ABCDEF） 作为自己的行为指南？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马克思列宁主义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毛泽东思想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邓小平理论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“三个代表”重要思想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科学发展观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习近平新时代中国特色社会主义思想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党员干部“四个坚守”包括以下哪些内容？（ABCD）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坚守真理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坚守正道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坚守原则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坚守规矩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坚守信念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“四风”问题是指？（ABCD）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形式主义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官僚主义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享乐主义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奢靡之风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攀比之风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260565"/>
    <w:multiLevelType w:val="singleLevel"/>
    <w:tmpl w:val="8B260565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DAFDF73"/>
    <w:multiLevelType w:val="singleLevel"/>
    <w:tmpl w:val="8DAFDF7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9D63355F"/>
    <w:multiLevelType w:val="singleLevel"/>
    <w:tmpl w:val="9D63355F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9D7B1EB7"/>
    <w:multiLevelType w:val="singleLevel"/>
    <w:tmpl w:val="9D7B1EB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AB4515F9"/>
    <w:multiLevelType w:val="singleLevel"/>
    <w:tmpl w:val="AB4515F9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AFB40437"/>
    <w:multiLevelType w:val="singleLevel"/>
    <w:tmpl w:val="AFB40437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DE699DEF"/>
    <w:multiLevelType w:val="singleLevel"/>
    <w:tmpl w:val="DE699DEF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F1A70CB9"/>
    <w:multiLevelType w:val="singleLevel"/>
    <w:tmpl w:val="F1A70CB9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2306861E"/>
    <w:multiLevelType w:val="singleLevel"/>
    <w:tmpl w:val="2306861E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54B26396"/>
    <w:multiLevelType w:val="singleLevel"/>
    <w:tmpl w:val="54B2639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5E8D75F6"/>
    <w:multiLevelType w:val="singleLevel"/>
    <w:tmpl w:val="5E8D75F6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10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6563EF"/>
    <w:rsid w:val="6D30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2020-10-29T01:47:00Z</dcterms:created>
  <dc:creator>28349</dc:creator>
  <cp:lastModifiedBy>学而忘之</cp:lastModifiedBy>
  <dcterms:modified xsi:type="dcterms:W3CDTF">2020-11-03T04:32:49Z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