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第63期党的发展对象培训班第二次小组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学院：</w:t>
      </w:r>
      <w:r>
        <w:rPr>
          <w:rFonts w:ascii="仿宋_GB2312" w:cs="仿宋_GB2312" w:hAnsi="仿宋_GB2312" w:hint="eastAsia"/>
          <w:sz w:val="32"/>
          <w:szCs w:val="32"/>
          <w:lang w:val="en-US" w:eastAsia="zh-CN"/>
        </w:rPr>
        <w:t>化工与材料学院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 年级与专业</w:t>
      </w:r>
      <w:r>
        <w:rPr>
          <w:rFonts w:cs="仿宋_GB2312" w:eastAsia="仿宋_GB2312" w:hAnsi="仿宋_GB2312" w:hint="default"/>
          <w:sz w:val="32"/>
          <w:szCs w:val="32"/>
          <w:lang w:val="en-US" w:eastAsia="zh-CN"/>
        </w:rPr>
        <w:t>18</w:t>
      </w:r>
      <w:r>
        <w:rPr>
          <w:rFonts w:cs="仿宋_GB2312" w:hAnsi="仿宋_GB2312" w:hint="eastAsia"/>
          <w:sz w:val="32"/>
          <w:szCs w:val="32"/>
          <w:lang w:val="en-US" w:eastAsia="zh-CN"/>
        </w:rPr>
        <w:t>制药工程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姓名：</w:t>
      </w:r>
      <w:r>
        <w:rPr>
          <w:rFonts w:ascii="仿宋_GB2312" w:cs="仿宋_GB2312" w:hAnsi="仿宋_GB2312" w:hint="eastAsia"/>
          <w:sz w:val="32"/>
          <w:szCs w:val="32"/>
          <w:lang w:val="en-US" w:eastAsia="zh-CN"/>
        </w:rPr>
        <w:t>杨萍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hAnsi="仿宋_GB2312" w:hint="eastAsia"/>
          <w:sz w:val="32"/>
          <w:szCs w:val="32"/>
          <w:lang w:eastAsia="zh-CN"/>
        </w:rPr>
        <w:t>答</w:t>
      </w:r>
      <w:r>
        <w:rPr>
          <w:rFonts w:cs="仿宋_GB2312" w:hAnsi="仿宋_GB2312" w:hint="default"/>
          <w:sz w:val="32"/>
          <w:szCs w:val="32"/>
          <w:lang w:val="en-US" w:eastAsia="zh-CN"/>
        </w:rPr>
        <w:t>:</w:t>
      </w:r>
      <w:r>
        <w:rPr>
          <w:rFonts w:ascii="仿宋_GB2312" w:cs="仿宋_GB2312" w:hAnsi="仿宋_GB2312" w:hint="eastAsia"/>
          <w:sz w:val="32"/>
          <w:szCs w:val="32"/>
          <w:lang w:eastAsia="zh-CN"/>
        </w:rPr>
        <w:t>作为大学生，我们身上肩负着中华民族的历史使命，如果我被发展为中共党员，我更应当在大学生群体中将党员的先锋模范发扬，坚持踏实认真的行动，努力成为一名光荣的先锋模范，做一个真正为群众做贡献的人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hAnsi="仿宋_GB2312" w:hint="eastAsia"/>
          <w:sz w:val="32"/>
          <w:szCs w:val="32"/>
          <w:lang w:eastAsia="zh-CN"/>
        </w:rPr>
        <w:t>一、在思想上发挥党员的先锋模范作用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hAnsi="仿宋_GB2312" w:hint="eastAsia"/>
          <w:sz w:val="32"/>
          <w:szCs w:val="32"/>
          <w:lang w:eastAsia="zh-CN"/>
        </w:rPr>
        <w:t>在思想上，应当与时俱进，树立崇高的理想，加强思想道德建设，能做到知法懂法、遵纪守法，用先进的、科学的、积极上进的思想去感染同学、影响大家，同时大学生党员要带头提高理论水平和思想素质。理论水平与思想素质的提高是精神文明建设的一项重要内容，大学生应成为理论功过硬，具备一定理论水平的新一代接班人。大学生要在这一方面成为其他同学的模范，就要积极地学习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hAnsi="仿宋_GB2312" w:hint="eastAsia"/>
          <w:sz w:val="32"/>
          <w:szCs w:val="32"/>
          <w:lang w:eastAsia="zh-CN"/>
        </w:rPr>
        <w:t>二、在学习上发挥党员的先锋模范作用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hAnsi="仿宋_GB2312" w:hint="eastAsia"/>
          <w:sz w:val="32"/>
          <w:szCs w:val="32"/>
          <w:lang w:eastAsia="zh-CN"/>
        </w:rPr>
        <w:t>在学习上，不仅要积极主动、勤奋认真，争以优异的成绩和良好的课堂表现情况为同学们做出表率，树立榜样。同时，主动的帮助学习上有困难或学习方法不当的同学，积极热情的将为人民服务的宗旨切实落实。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hAnsi="仿宋_GB2312" w:hint="eastAsia"/>
          <w:sz w:val="32"/>
          <w:szCs w:val="32"/>
          <w:lang w:eastAsia="zh-CN"/>
        </w:rPr>
        <w:t>三、在工作上发挥党员的先锋模范作用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hAnsi="仿宋_GB2312" w:hint="eastAsia"/>
          <w:sz w:val="32"/>
          <w:szCs w:val="32"/>
          <w:lang w:eastAsia="zh-CN"/>
        </w:rPr>
        <w:t>在工作上，端正态度，要以乐于服务老师、同学的心态，认真履行职责，做到吃苦在前，享受在后。同时不滥用职权，要以公平、公正的态度对人处事；我们也要带头积极参加学校、学院和班级组织的各项文体活动，全面发展，努力提高自身的综合素质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hAnsi="仿宋_GB2312" w:hint="eastAsia"/>
          <w:sz w:val="32"/>
          <w:szCs w:val="32"/>
          <w:lang w:eastAsia="zh-CN"/>
        </w:rPr>
        <w:t>四、在生活上发挥党员的先锋模范作用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hAnsi="仿宋_GB2312" w:hint="eastAsia"/>
          <w:sz w:val="32"/>
          <w:szCs w:val="32"/>
          <w:lang w:eastAsia="zh-CN"/>
        </w:rPr>
        <w:t>在生活上，要严于律己，宽以待人。在生活方面要勤俭节约，艰苦朴素，反对铺张浪费，在生活中要时刻起到先锋模范的作用，主动承担任务。同时也要密切联系群众、团结群众、融入群众，正确引导积极向党组织靠拢的群众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Words>722</Words>
  <Pages>1</Pages>
  <Characters>724</Characters>
  <Application>WPS Office</Application>
  <DocSecurity>0</DocSecurity>
  <Paragraphs>25</Paragraphs>
  <ScaleCrop>false</ScaleCrop>
  <LinksUpToDate>false</LinksUpToDate>
  <CharactersWithSpaces>729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2020-10-12T08:25:00Z</dcterms:created>
  <dc:creator>吾静</dc:creator>
  <lastModifiedBy>PAR-AL00</lastModifiedBy>
  <dcterms:modified xsi:type="dcterms:W3CDTF">2020-11-01T14:20:50Z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